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69" w:rsidRPr="006748D1" w:rsidRDefault="004F3169" w:rsidP="004F3169">
      <w:pPr>
        <w:spacing w:line="240" w:lineRule="auto"/>
        <w:jc w:val="center"/>
        <w:rPr>
          <w:rFonts w:ascii="Circe MD Bold" w:hAnsi="Circe MD Bold"/>
          <w:color w:val="E04E39"/>
          <w:sz w:val="28"/>
          <w:szCs w:val="28"/>
        </w:rPr>
      </w:pPr>
      <w:bookmarkStart w:id="0" w:name="_GoBack"/>
      <w:r>
        <w:rPr>
          <w:rFonts w:ascii="Circe MD Bold" w:hAnsi="Circe MD Bold"/>
          <w:color w:val="E04E39"/>
          <w:sz w:val="28"/>
          <w:szCs w:val="28"/>
        </w:rPr>
        <w:t>В МФЦ ОТКРЫТ ПРИЕМ ЗАЯВЛЕНИЙ НА ВКЛЮЧЕНИЕ В СПИСОК ИЗБИРАТЕЛЕЙ</w:t>
      </w:r>
    </w:p>
    <w:bookmarkEnd w:id="0"/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>19.09.2021 пройдут выборы депутатов Государственной Думы Федерального Собрания Российской Федерации восьмого созыва. Те, у кого в этот день не получится прийти на участок для голосования по месту жительства, смогут воспользоваться системой «Мобильный избиратель» и принять участие в голосовании по месту нахождения.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>Система «Мобильный избиратель» зарекомендовала себя как удобный механизм, позволяющий избирателю проголосовать на любом подходящем участке</w:t>
      </w:r>
      <w:r w:rsidRPr="004F3169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, </w:t>
      </w:r>
      <w:r w:rsidRPr="004F3169">
        <w:rPr>
          <w:rFonts w:ascii="Times New Roman" w:hAnsi="Times New Roman"/>
          <w:sz w:val="24"/>
          <w:szCs w:val="24"/>
          <w:shd w:val="clear" w:color="auto" w:fill="FFFFFF"/>
        </w:rPr>
        <w:t>а значит точно реализовать свое избирательное право. 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Избирателю необходимо подать </w:t>
      </w:r>
      <w:r w:rsidRPr="004F3169">
        <w:rPr>
          <w:rStyle w:val="a8"/>
          <w:rFonts w:ascii="Times New Roman" w:hAnsi="Times New Roman"/>
          <w:b w:val="0"/>
          <w:sz w:val="24"/>
          <w:szCs w:val="24"/>
          <w:shd w:val="clear" w:color="auto" w:fill="FFFFFF"/>
        </w:rPr>
        <w:t>заявление о включении в список избирателей по месту нахождения на выборах депутатов Государственной Думы Федерального Собрания Российской Федерации восьмого созыва. Сделать это</w:t>
      </w:r>
      <w:r w:rsidRPr="004F3169">
        <w:rPr>
          <w:rStyle w:val="a8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F3169">
        <w:rPr>
          <w:rFonts w:ascii="Times New Roman" w:hAnsi="Times New Roman"/>
          <w:sz w:val="24"/>
          <w:szCs w:val="24"/>
        </w:rPr>
        <w:t xml:space="preserve">можно в любом МФЦ Санкт-Петербурга с 02.08.2021 по 13.09. 2021 включительно. 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bCs/>
          <w:sz w:val="24"/>
          <w:szCs w:val="24"/>
          <w:lang w:eastAsia="ru-RU"/>
        </w:rPr>
        <w:t xml:space="preserve">Большинство МФЦ работают по удобному графику с 09.00 до 21.00 без перерыва на обед и выходных. </w:t>
      </w:r>
      <w:r w:rsidRPr="004F3169">
        <w:rPr>
          <w:rFonts w:ascii="Times New Roman" w:hAnsi="Times New Roman"/>
          <w:sz w:val="24"/>
          <w:szCs w:val="24"/>
        </w:rPr>
        <w:t>Услуга предоставляется как по предварительной записи, так и без предварительной записи по экстерриториальному принципу вне зависимости от регистрации заявителя по месту жительства, месту пребывания либо ее отсутствия.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Для подачи заявления о включении в список избирателей понадобится только паспорт гражданина Российской Федерации (в период замены паспорта - временное удостоверение личности). 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Услуга предоставляется гражданам Российской Федерации, достигшим возраста 18 лет на день голосования (день рождения - 19 сентября 2003 года и ранее). </w:t>
      </w:r>
      <w:r w:rsidRPr="004F3169">
        <w:rPr>
          <w:rFonts w:ascii="Times New Roman" w:hAnsi="Times New Roman"/>
          <w:color w:val="000000"/>
          <w:sz w:val="24"/>
          <w:szCs w:val="24"/>
        </w:rPr>
        <w:t>Заявление можно подать только лично.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169">
        <w:rPr>
          <w:rFonts w:ascii="Times New Roman" w:hAnsi="Times New Roman"/>
          <w:sz w:val="24"/>
          <w:szCs w:val="24"/>
        </w:rPr>
        <w:t>Удобный адрес избирательного участка необходимо выбирать внимательно</w:t>
      </w:r>
      <w:r w:rsidRPr="004F3169">
        <w:rPr>
          <w:rFonts w:ascii="Times New Roman" w:hAnsi="Times New Roman"/>
          <w:sz w:val="24"/>
          <w:szCs w:val="24"/>
          <w:lang w:eastAsia="ru-RU"/>
        </w:rPr>
        <w:t>. Однако избиратель вправе обратиться с заявлением об аннулировании включения в список избирателей по месту нахождения. В этом случае все ранее поданные заявления аннулируются и можно подать новое заявление о включении в список избирателей по месту нахождения.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>Заявление также можно подать в электронном виде на Едином портале госуслуг gosuslugi.ru. Для этого необходим только ключ простой электронной подписи – подтвержденная учетная запись в Единой системе идентификации и аутентификации (ЕСИА). Избиратель вправе отозвать заявление, поданное через портал госуслуг, только с использованием портала госуслуг.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Зарегистрироваться в ЕСИА можно дистанционно. Подробная инструкция о получении доступа к электронным госуслугам: </w:t>
      </w:r>
      <w:hyperlink r:id="rId8" w:history="1">
        <w:r w:rsidRPr="004F3169">
          <w:rPr>
            <w:rStyle w:val="a7"/>
            <w:rFonts w:ascii="Times New Roman" w:hAnsi="Times New Roman"/>
            <w:sz w:val="24"/>
            <w:szCs w:val="24"/>
          </w:rPr>
          <w:t>https://gu.spb.ru/reg/</w:t>
        </w:r>
      </w:hyperlink>
      <w:r w:rsidRPr="004F3169">
        <w:rPr>
          <w:rFonts w:ascii="Times New Roman" w:hAnsi="Times New Roman"/>
          <w:sz w:val="24"/>
          <w:szCs w:val="24"/>
        </w:rPr>
        <w:t xml:space="preserve">. 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169">
        <w:rPr>
          <w:rFonts w:ascii="Times New Roman" w:hAnsi="Times New Roman"/>
          <w:b/>
          <w:sz w:val="24"/>
          <w:szCs w:val="24"/>
        </w:rPr>
        <w:t>Справочная информация: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Информационно-справочный центр ЦИК России: </w:t>
      </w:r>
      <w:hyperlink r:id="rId9" w:history="1">
        <w:r w:rsidRPr="004F3169">
          <w:rPr>
            <w:rStyle w:val="a7"/>
            <w:rFonts w:ascii="Times New Roman" w:hAnsi="Times New Roman"/>
            <w:sz w:val="24"/>
            <w:szCs w:val="24"/>
          </w:rPr>
          <w:t>http://www.cikrf.ru/analog/hot_line.php</w:t>
        </w:r>
      </w:hyperlink>
      <w:r w:rsidRPr="004F3169">
        <w:rPr>
          <w:rFonts w:ascii="Times New Roman" w:hAnsi="Times New Roman"/>
          <w:sz w:val="24"/>
          <w:szCs w:val="24"/>
        </w:rPr>
        <w:t>. Звонки в Информационно-справочный центр ЦИК России принимаются по бесплатному многоканальному телефонному номеру: 8-800-200-00-20.</w:t>
      </w:r>
    </w:p>
    <w:p w:rsidR="004F3169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sz w:val="24"/>
          <w:szCs w:val="24"/>
        </w:rPr>
        <w:t xml:space="preserve">Подробнее о системе «Мобильный избиратель»: </w:t>
      </w:r>
      <w:hyperlink r:id="rId10" w:history="1">
        <w:r w:rsidRPr="004F3169">
          <w:rPr>
            <w:rStyle w:val="a7"/>
            <w:rFonts w:ascii="Times New Roman" w:hAnsi="Times New Roman"/>
            <w:sz w:val="24"/>
            <w:szCs w:val="24"/>
          </w:rPr>
          <w:t>http://www.cikrf.ru/analog/ediny-den-golosovaniya-2021/mobilnii-izbiratel/</w:t>
        </w:r>
      </w:hyperlink>
      <w:r w:rsidRPr="004F3169">
        <w:rPr>
          <w:rFonts w:ascii="Times New Roman" w:hAnsi="Times New Roman"/>
          <w:sz w:val="24"/>
          <w:szCs w:val="24"/>
        </w:rPr>
        <w:t xml:space="preserve">. </w:t>
      </w:r>
    </w:p>
    <w:p w:rsidR="008007C8" w:rsidRPr="004F3169" w:rsidRDefault="004F3169" w:rsidP="004F316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3169">
        <w:rPr>
          <w:rFonts w:ascii="Times New Roman" w:hAnsi="Times New Roman"/>
          <w:b/>
          <w:sz w:val="24"/>
          <w:szCs w:val="24"/>
        </w:rPr>
        <w:t>Внимание!</w:t>
      </w:r>
      <w:r w:rsidRPr="004F3169">
        <w:rPr>
          <w:rFonts w:ascii="Times New Roman" w:hAnsi="Times New Roman"/>
          <w:sz w:val="24"/>
          <w:szCs w:val="24"/>
        </w:rPr>
        <w:t xml:space="preserve"> Система «Мобильный избиратель» не применяется при проведении выборов депутатов Законодательного Собрания Санкт-Петербурга седьмого созыва.</w:t>
      </w:r>
    </w:p>
    <w:sectPr w:rsidR="008007C8" w:rsidRPr="004F3169" w:rsidSect="00FB6804">
      <w:headerReference w:type="default" r:id="rId11"/>
      <w:pgSz w:w="11906" w:h="16838"/>
      <w:pgMar w:top="874" w:right="850" w:bottom="1134" w:left="99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48" w:rsidRDefault="00796148" w:rsidP="002E514B">
      <w:pPr>
        <w:spacing w:after="0" w:line="240" w:lineRule="auto"/>
      </w:pPr>
      <w:r>
        <w:separator/>
      </w:r>
    </w:p>
  </w:endnote>
  <w:endnote w:type="continuationSeparator" w:id="0">
    <w:p w:rsidR="00796148" w:rsidRDefault="00796148" w:rsidP="002E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rce MD Bold">
    <w:altName w:val="Arial"/>
    <w:panose1 w:val="00000000000000000000"/>
    <w:charset w:val="00"/>
    <w:family w:val="swiss"/>
    <w:notTrueType/>
    <w:pitch w:val="variable"/>
    <w:sig w:usb0="00000001" w:usb1="1000004A" w:usb2="00000000" w:usb3="00000000" w:csb0="00000005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48" w:rsidRDefault="00796148" w:rsidP="002E514B">
      <w:pPr>
        <w:spacing w:after="0" w:line="240" w:lineRule="auto"/>
      </w:pPr>
      <w:r>
        <w:separator/>
      </w:r>
    </w:p>
  </w:footnote>
  <w:footnote w:type="continuationSeparator" w:id="0">
    <w:p w:rsidR="00796148" w:rsidRDefault="00796148" w:rsidP="002E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EA" w:rsidRDefault="002E514B" w:rsidP="002E514B">
    <w:pPr>
      <w:spacing w:line="240" w:lineRule="auto"/>
      <w:ind w:hanging="2835"/>
      <w:rPr>
        <w:rFonts w:ascii="PT Sans" w:hAnsi="PT Sans"/>
        <w:b/>
        <w:sz w:val="17"/>
        <w:szCs w:val="17"/>
      </w:rPr>
    </w:pPr>
    <w:r>
      <w:rPr>
        <w:rFonts w:ascii="PT Sans" w:hAnsi="PT Sans"/>
        <w:b/>
        <w:noProof/>
        <w:sz w:val="17"/>
        <w:szCs w:val="17"/>
        <w:lang w:eastAsia="zh-CN"/>
      </w:rPr>
      <w:drawing>
        <wp:anchor distT="0" distB="0" distL="114300" distR="114300" simplePos="0" relativeHeight="251658240" behindDoc="0" locked="0" layoutInCell="1" allowOverlap="1" wp14:anchorId="166EFD16" wp14:editId="3AF0040B">
          <wp:simplePos x="0" y="0"/>
          <wp:positionH relativeFrom="column">
            <wp:posOffset>55245</wp:posOffset>
          </wp:positionH>
          <wp:positionV relativeFrom="paragraph">
            <wp:posOffset>-405765</wp:posOffset>
          </wp:positionV>
          <wp:extent cx="1854200" cy="1854200"/>
          <wp:effectExtent l="0" t="0" r="0" b="0"/>
          <wp:wrapNone/>
          <wp:docPr id="106" name="Рисунок 106" descr="C:\Users\Potlachuk_DY\Desktop\Новая папка\png\мфц герб мои документ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tlachuk_DY\Desktop\Новая папка\png\мфц герб мои документы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b/>
        <w:sz w:val="17"/>
        <w:szCs w:val="17"/>
      </w:rPr>
      <w:t xml:space="preserve">                                                   </w:t>
    </w:r>
  </w:p>
  <w:tbl>
    <w:tblPr>
      <w:tblStyle w:val="ac"/>
      <w:tblW w:w="0" w:type="auto"/>
      <w:tblInd w:w="2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1"/>
    </w:tblGrid>
    <w:tr w:rsidR="006C2FEA" w:rsidTr="006C2FEA">
      <w:tc>
        <w:tcPr>
          <w:tcW w:w="7081" w:type="dxa"/>
        </w:tcPr>
        <w:p w:rsidR="006C2FEA" w:rsidRDefault="006C2FEA" w:rsidP="006C2FEA">
          <w:pPr>
            <w:spacing w:line="240" w:lineRule="auto"/>
            <w:rPr>
              <w:rFonts w:ascii="PT Sans" w:hAnsi="PT Sans"/>
              <w:b/>
              <w:sz w:val="17"/>
              <w:szCs w:val="17"/>
            </w:rPr>
          </w:pPr>
          <w:r>
            <w:rPr>
              <w:rFonts w:ascii="PT Sans" w:hAnsi="PT Sans"/>
              <w:b/>
              <w:sz w:val="17"/>
              <w:szCs w:val="17"/>
            </w:rPr>
            <w:br/>
          </w:r>
          <w:r w:rsidRPr="006C2FEA">
            <w:rPr>
              <w:rFonts w:ascii="PT Sans" w:hAnsi="PT Sans"/>
              <w:b/>
              <w:sz w:val="17"/>
              <w:szCs w:val="17"/>
            </w:rPr>
            <w:t>Санкт-Петербургское государственное казенное учреждение</w:t>
          </w:r>
          <w:r>
            <w:rPr>
              <w:rFonts w:ascii="PT Sans" w:hAnsi="PT Sans"/>
              <w:b/>
              <w:sz w:val="17"/>
              <w:szCs w:val="17"/>
            </w:rPr>
            <w:br/>
          </w:r>
          <w:r w:rsidRPr="006C2FEA">
            <w:rPr>
              <w:rFonts w:ascii="PT Sans" w:hAnsi="PT Sans"/>
              <w:b/>
              <w:sz w:val="17"/>
              <w:szCs w:val="17"/>
            </w:rPr>
            <w:t>«Многофункциональный центр предоставления</w:t>
          </w:r>
          <w:r>
            <w:rPr>
              <w:rFonts w:ascii="PT Sans" w:hAnsi="PT Sans"/>
              <w:b/>
              <w:sz w:val="17"/>
              <w:szCs w:val="17"/>
            </w:rPr>
            <w:br/>
          </w:r>
          <w:r w:rsidRPr="006C2FEA">
            <w:rPr>
              <w:rFonts w:ascii="PT Sans" w:hAnsi="PT Sans"/>
              <w:b/>
              <w:sz w:val="17"/>
              <w:szCs w:val="17"/>
            </w:rPr>
            <w:t>государственных и муниципальных услуг»</w:t>
          </w:r>
        </w:p>
      </w:tc>
    </w:tr>
  </w:tbl>
  <w:p w:rsidR="002E514B" w:rsidRDefault="002E514B" w:rsidP="002E514B">
    <w:pPr>
      <w:spacing w:line="240" w:lineRule="auto"/>
      <w:ind w:hanging="2835"/>
      <w:rPr>
        <w:rFonts w:ascii="PT Sans" w:hAnsi="PT Sans"/>
        <w:b/>
        <w:sz w:val="17"/>
        <w:szCs w:val="17"/>
      </w:rPr>
    </w:pPr>
  </w:p>
  <w:p w:rsidR="002E514B" w:rsidRDefault="002E51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16CA"/>
    <w:multiLevelType w:val="hybridMultilevel"/>
    <w:tmpl w:val="8E16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7EA2"/>
    <w:multiLevelType w:val="hybridMultilevel"/>
    <w:tmpl w:val="23CC9C82"/>
    <w:lvl w:ilvl="0" w:tplc="AB86B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6477"/>
    <w:multiLevelType w:val="hybridMultilevel"/>
    <w:tmpl w:val="8A02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6C04"/>
    <w:multiLevelType w:val="hybridMultilevel"/>
    <w:tmpl w:val="48EA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60948"/>
    <w:multiLevelType w:val="hybridMultilevel"/>
    <w:tmpl w:val="CE00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431D"/>
    <w:multiLevelType w:val="hybridMultilevel"/>
    <w:tmpl w:val="DC5E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41D43"/>
    <w:multiLevelType w:val="hybridMultilevel"/>
    <w:tmpl w:val="0ABC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73"/>
    <w:rsid w:val="00002728"/>
    <w:rsid w:val="00017103"/>
    <w:rsid w:val="00034157"/>
    <w:rsid w:val="00065489"/>
    <w:rsid w:val="0007435B"/>
    <w:rsid w:val="00095816"/>
    <w:rsid w:val="000960A1"/>
    <w:rsid w:val="000C3C87"/>
    <w:rsid w:val="000D4FBC"/>
    <w:rsid w:val="000E3740"/>
    <w:rsid w:val="000F137D"/>
    <w:rsid w:val="001371E6"/>
    <w:rsid w:val="001416F3"/>
    <w:rsid w:val="0015023A"/>
    <w:rsid w:val="00167275"/>
    <w:rsid w:val="00171D9C"/>
    <w:rsid w:val="00181FA2"/>
    <w:rsid w:val="00192B4B"/>
    <w:rsid w:val="001A479A"/>
    <w:rsid w:val="001B34C2"/>
    <w:rsid w:val="001D0954"/>
    <w:rsid w:val="001D1B13"/>
    <w:rsid w:val="001D35B1"/>
    <w:rsid w:val="002268E9"/>
    <w:rsid w:val="00247999"/>
    <w:rsid w:val="00267337"/>
    <w:rsid w:val="0029688D"/>
    <w:rsid w:val="002E514B"/>
    <w:rsid w:val="00334E80"/>
    <w:rsid w:val="003D084C"/>
    <w:rsid w:val="003E1A5B"/>
    <w:rsid w:val="003E1B89"/>
    <w:rsid w:val="00415625"/>
    <w:rsid w:val="00423EE3"/>
    <w:rsid w:val="0043178A"/>
    <w:rsid w:val="0048645E"/>
    <w:rsid w:val="00490F08"/>
    <w:rsid w:val="004B6509"/>
    <w:rsid w:val="004F3169"/>
    <w:rsid w:val="004F7C6A"/>
    <w:rsid w:val="005247AE"/>
    <w:rsid w:val="0052583C"/>
    <w:rsid w:val="00526DE5"/>
    <w:rsid w:val="005867E5"/>
    <w:rsid w:val="005A0E63"/>
    <w:rsid w:val="005A6641"/>
    <w:rsid w:val="005C6198"/>
    <w:rsid w:val="00631B62"/>
    <w:rsid w:val="00692318"/>
    <w:rsid w:val="00694E01"/>
    <w:rsid w:val="006B0F82"/>
    <w:rsid w:val="006C2FEA"/>
    <w:rsid w:val="006D3B86"/>
    <w:rsid w:val="006E04F1"/>
    <w:rsid w:val="006E0EA8"/>
    <w:rsid w:val="00704364"/>
    <w:rsid w:val="00796148"/>
    <w:rsid w:val="007A0468"/>
    <w:rsid w:val="007D4B33"/>
    <w:rsid w:val="008321CD"/>
    <w:rsid w:val="00910E73"/>
    <w:rsid w:val="009220EC"/>
    <w:rsid w:val="00922A64"/>
    <w:rsid w:val="00931952"/>
    <w:rsid w:val="009339DD"/>
    <w:rsid w:val="00963EE2"/>
    <w:rsid w:val="00980C46"/>
    <w:rsid w:val="0098730B"/>
    <w:rsid w:val="009B0FE6"/>
    <w:rsid w:val="009B7941"/>
    <w:rsid w:val="009B7F44"/>
    <w:rsid w:val="009C686E"/>
    <w:rsid w:val="009D442C"/>
    <w:rsid w:val="009D4588"/>
    <w:rsid w:val="009F4E52"/>
    <w:rsid w:val="00A04CF0"/>
    <w:rsid w:val="00A202BC"/>
    <w:rsid w:val="00A24AF2"/>
    <w:rsid w:val="00AD1804"/>
    <w:rsid w:val="00B1000E"/>
    <w:rsid w:val="00B11FF6"/>
    <w:rsid w:val="00B14055"/>
    <w:rsid w:val="00B21C96"/>
    <w:rsid w:val="00B22791"/>
    <w:rsid w:val="00B26546"/>
    <w:rsid w:val="00B46346"/>
    <w:rsid w:val="00BC29BE"/>
    <w:rsid w:val="00BE2FA2"/>
    <w:rsid w:val="00BE5E34"/>
    <w:rsid w:val="00BE64A2"/>
    <w:rsid w:val="00C035EB"/>
    <w:rsid w:val="00C13FD4"/>
    <w:rsid w:val="00C44B56"/>
    <w:rsid w:val="00C70274"/>
    <w:rsid w:val="00C92606"/>
    <w:rsid w:val="00C97A5B"/>
    <w:rsid w:val="00CA0AF0"/>
    <w:rsid w:val="00CA2B65"/>
    <w:rsid w:val="00CE0E15"/>
    <w:rsid w:val="00CE1063"/>
    <w:rsid w:val="00CE1104"/>
    <w:rsid w:val="00D42075"/>
    <w:rsid w:val="00D73689"/>
    <w:rsid w:val="00D7747E"/>
    <w:rsid w:val="00D80A6E"/>
    <w:rsid w:val="00DB66AB"/>
    <w:rsid w:val="00DF2E34"/>
    <w:rsid w:val="00E23641"/>
    <w:rsid w:val="00E31BDA"/>
    <w:rsid w:val="00E32DC3"/>
    <w:rsid w:val="00E43239"/>
    <w:rsid w:val="00E51F41"/>
    <w:rsid w:val="00E61E02"/>
    <w:rsid w:val="00E7165E"/>
    <w:rsid w:val="00EE27A6"/>
    <w:rsid w:val="00EE6E27"/>
    <w:rsid w:val="00EF4022"/>
    <w:rsid w:val="00F31B17"/>
    <w:rsid w:val="00F40CF9"/>
    <w:rsid w:val="00F47BD6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7B9F15-E986-4FCF-A218-FFEFAF0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514B"/>
  </w:style>
  <w:style w:type="paragraph" w:styleId="a5">
    <w:name w:val="footer"/>
    <w:basedOn w:val="a"/>
    <w:link w:val="a6"/>
    <w:uiPriority w:val="99"/>
    <w:unhideWhenUsed/>
    <w:rsid w:val="002E5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514B"/>
  </w:style>
  <w:style w:type="character" w:styleId="a7">
    <w:name w:val="Hyperlink"/>
    <w:rsid w:val="002E514B"/>
    <w:rPr>
      <w:color w:val="0000FF"/>
      <w:u w:val="single"/>
    </w:rPr>
  </w:style>
  <w:style w:type="character" w:styleId="a8">
    <w:name w:val="Strong"/>
    <w:basedOn w:val="a0"/>
    <w:uiPriority w:val="22"/>
    <w:qFormat/>
    <w:rsid w:val="00D7368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3689"/>
    <w:rPr>
      <w:rFonts w:ascii="Segoe UI" w:eastAsia="Calibr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F40CF9"/>
    <w:rPr>
      <w:i/>
      <w:iCs/>
    </w:rPr>
  </w:style>
  <w:style w:type="table" w:styleId="ac">
    <w:name w:val="Table Grid"/>
    <w:basedOn w:val="a1"/>
    <w:uiPriority w:val="39"/>
    <w:rsid w:val="00F4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D35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21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960A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xtexposedshow">
    <w:name w:val="text_exposed_show"/>
    <w:basedOn w:val="a0"/>
    <w:rsid w:val="00065489"/>
  </w:style>
  <w:style w:type="paragraph" w:customStyle="1" w:styleId="msonormalmailrucssattributepostfix">
    <w:name w:val="msonormal_mailru_css_attribute_postfix"/>
    <w:basedOn w:val="a"/>
    <w:rsid w:val="00095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.spb.ru/re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krf.ru/analog/ediny-den-golosovaniya-2021/mobilnii-izbirat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krf.ru/analog/hot_line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49A6-3256-49D1-A682-FDCC1936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 МФЦ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Потлачук Дарья Юрьевна</dc:creator>
  <cp:keywords/>
  <dc:description/>
  <cp:lastModifiedBy>Alice</cp:lastModifiedBy>
  <cp:revision>55</cp:revision>
  <cp:lastPrinted>2020-03-27T09:44:00Z</cp:lastPrinted>
  <dcterms:created xsi:type="dcterms:W3CDTF">2016-05-05T08:47:00Z</dcterms:created>
  <dcterms:modified xsi:type="dcterms:W3CDTF">2021-08-02T07:17:00Z</dcterms:modified>
</cp:coreProperties>
</file>