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34" w:rsidRDefault="00B75FB8" w:rsidP="00967B34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B34" w:rsidRPr="00967B34" w:rsidRDefault="00967B34" w:rsidP="00967B34">
      <w:pPr>
        <w:jc w:val="center"/>
        <w:rPr>
          <w:b w:val="0"/>
          <w:sz w:val="32"/>
          <w:szCs w:val="32"/>
        </w:rPr>
      </w:pPr>
      <w:r w:rsidRPr="00967B34">
        <w:rPr>
          <w:b w:val="0"/>
          <w:sz w:val="32"/>
          <w:szCs w:val="32"/>
        </w:rPr>
        <w:t>МУНИЦИПАЛЬНЫЙ СОВЕТ</w:t>
      </w:r>
    </w:p>
    <w:p w:rsidR="00967B34" w:rsidRPr="00967B34" w:rsidRDefault="00967B34" w:rsidP="00967B34">
      <w:pPr>
        <w:jc w:val="center"/>
        <w:rPr>
          <w:b w:val="0"/>
        </w:rPr>
      </w:pPr>
      <w:r w:rsidRPr="00967B34">
        <w:rPr>
          <w:b w:val="0"/>
        </w:rPr>
        <w:t>МУНИЦИПАЛЬНОЕ ОБРАЗОВАНИЕ</w:t>
      </w:r>
    </w:p>
    <w:p w:rsidR="00967B34" w:rsidRPr="00967B34" w:rsidRDefault="00967B34" w:rsidP="00967B34">
      <w:pPr>
        <w:jc w:val="center"/>
        <w:rPr>
          <w:b w:val="0"/>
        </w:rPr>
      </w:pPr>
      <w:r w:rsidRPr="00967B34">
        <w:rPr>
          <w:b w:val="0"/>
        </w:rPr>
        <w:t>МУНИЦИПАЛЬНЫЙ ОКРУГ</w:t>
      </w:r>
    </w:p>
    <w:p w:rsidR="00967B34" w:rsidRPr="00967B34" w:rsidRDefault="00967B34" w:rsidP="00967B34">
      <w:pPr>
        <w:jc w:val="center"/>
        <w:rPr>
          <w:b w:val="0"/>
        </w:rPr>
      </w:pPr>
      <w:r w:rsidRPr="00967B34">
        <w:rPr>
          <w:b w:val="0"/>
        </w:rPr>
        <w:t>ЧКАЛОВСКОЕ</w:t>
      </w:r>
    </w:p>
    <w:p w:rsidR="00967B34" w:rsidRPr="00967B34" w:rsidRDefault="00967B34" w:rsidP="00967B34">
      <w:pPr>
        <w:jc w:val="center"/>
        <w:rPr>
          <w:b w:val="0"/>
        </w:rPr>
      </w:pPr>
      <w:r w:rsidRPr="00967B34">
        <w:rPr>
          <w:b w:val="0"/>
        </w:rPr>
        <w:t>САНКТ-ПЕТЕРБУРГА</w:t>
      </w:r>
    </w:p>
    <w:p w:rsidR="00967B34" w:rsidRPr="00967B34" w:rsidRDefault="00967B34" w:rsidP="00967B34">
      <w:pPr>
        <w:ind w:right="-2"/>
        <w:jc w:val="center"/>
        <w:rPr>
          <w:b w:val="0"/>
          <w:i/>
          <w:sz w:val="22"/>
          <w:szCs w:val="22"/>
        </w:rPr>
      </w:pPr>
      <w:r w:rsidRPr="00967B34">
        <w:rPr>
          <w:b w:val="0"/>
          <w:i/>
          <w:sz w:val="22"/>
          <w:szCs w:val="22"/>
        </w:rPr>
        <w:t>ул. Большая Зеленина, д. 20,</w:t>
      </w:r>
      <w:r w:rsidR="00B46158" w:rsidRPr="00967B34">
        <w:rPr>
          <w:b w:val="0"/>
          <w:i/>
          <w:sz w:val="22"/>
          <w:szCs w:val="22"/>
        </w:rPr>
        <w:t xml:space="preserve"> Санкт-Петербург,</w:t>
      </w:r>
      <w:r w:rsidR="00B46158" w:rsidRPr="00B46158">
        <w:rPr>
          <w:b w:val="0"/>
          <w:i/>
          <w:caps/>
          <w:sz w:val="22"/>
          <w:szCs w:val="22"/>
        </w:rPr>
        <w:t xml:space="preserve"> </w:t>
      </w:r>
      <w:r w:rsidR="00B46158" w:rsidRPr="00967B34">
        <w:rPr>
          <w:b w:val="0"/>
          <w:i/>
          <w:caps/>
          <w:sz w:val="22"/>
          <w:szCs w:val="22"/>
        </w:rPr>
        <w:t>197110</w:t>
      </w:r>
    </w:p>
    <w:p w:rsidR="00967B34" w:rsidRPr="00967B34" w:rsidRDefault="00967B34" w:rsidP="00967B34">
      <w:pPr>
        <w:ind w:right="-2"/>
        <w:jc w:val="center"/>
        <w:rPr>
          <w:b w:val="0"/>
          <w:i/>
          <w:sz w:val="22"/>
          <w:szCs w:val="22"/>
        </w:rPr>
      </w:pPr>
      <w:r w:rsidRPr="00967B34">
        <w:rPr>
          <w:b w:val="0"/>
          <w:i/>
          <w:sz w:val="22"/>
          <w:szCs w:val="22"/>
        </w:rPr>
        <w:t xml:space="preserve">тел/факс: (812) 230-94-87, </w:t>
      </w:r>
      <w:hyperlink r:id="rId9" w:history="1">
        <w:r w:rsidRPr="00967B34">
          <w:rPr>
            <w:rStyle w:val="a9"/>
            <w:b w:val="0"/>
            <w:i/>
            <w:sz w:val="22"/>
            <w:szCs w:val="22"/>
            <w:lang w:val="en-US"/>
          </w:rPr>
          <w:t>www</w:t>
        </w:r>
        <w:r w:rsidRPr="00967B34">
          <w:rPr>
            <w:rStyle w:val="a9"/>
            <w:b w:val="0"/>
            <w:i/>
            <w:sz w:val="22"/>
            <w:szCs w:val="22"/>
          </w:rPr>
          <w:t>.</w:t>
        </w:r>
        <w:r w:rsidRPr="00967B34">
          <w:rPr>
            <w:rStyle w:val="a9"/>
            <w:b w:val="0"/>
            <w:i/>
            <w:sz w:val="22"/>
            <w:szCs w:val="22"/>
            <w:lang w:val="en-US"/>
          </w:rPr>
          <w:t>mo</w:t>
        </w:r>
        <w:r w:rsidRPr="00967B34">
          <w:rPr>
            <w:rStyle w:val="a9"/>
            <w:b w:val="0"/>
            <w:i/>
            <w:sz w:val="22"/>
            <w:szCs w:val="22"/>
          </w:rPr>
          <w:t>-</w:t>
        </w:r>
        <w:r w:rsidRPr="00967B34">
          <w:rPr>
            <w:rStyle w:val="a9"/>
            <w:b w:val="0"/>
            <w:i/>
            <w:sz w:val="22"/>
            <w:szCs w:val="22"/>
            <w:lang w:val="en-US"/>
          </w:rPr>
          <w:t>chkalovskoe</w:t>
        </w:r>
        <w:r w:rsidRPr="00967B34">
          <w:rPr>
            <w:rStyle w:val="a9"/>
            <w:b w:val="0"/>
            <w:i/>
            <w:sz w:val="22"/>
            <w:szCs w:val="22"/>
          </w:rPr>
          <w:t>.</w:t>
        </w:r>
        <w:r w:rsidRPr="00967B34">
          <w:rPr>
            <w:rStyle w:val="a9"/>
            <w:b w:val="0"/>
            <w:i/>
            <w:sz w:val="22"/>
            <w:szCs w:val="22"/>
            <w:lang w:val="en-US"/>
          </w:rPr>
          <w:t>ru</w:t>
        </w:r>
      </w:hyperlink>
      <w:r w:rsidRPr="00967B34">
        <w:rPr>
          <w:b w:val="0"/>
          <w:i/>
          <w:sz w:val="22"/>
          <w:szCs w:val="22"/>
        </w:rPr>
        <w:t xml:space="preserve">; </w:t>
      </w:r>
      <w:r w:rsidRPr="00967B34">
        <w:rPr>
          <w:b w:val="0"/>
          <w:i/>
          <w:sz w:val="22"/>
          <w:szCs w:val="22"/>
          <w:lang w:val="en-US"/>
        </w:rPr>
        <w:t>e</w:t>
      </w:r>
      <w:r w:rsidRPr="00967B34">
        <w:rPr>
          <w:b w:val="0"/>
          <w:i/>
          <w:sz w:val="22"/>
          <w:szCs w:val="22"/>
        </w:rPr>
        <w:t>-</w:t>
      </w:r>
      <w:r w:rsidRPr="00967B34">
        <w:rPr>
          <w:b w:val="0"/>
          <w:i/>
          <w:sz w:val="22"/>
          <w:szCs w:val="22"/>
          <w:lang w:val="en-US"/>
        </w:rPr>
        <w:t>mail</w:t>
      </w:r>
      <w:r w:rsidRPr="00967B34">
        <w:rPr>
          <w:b w:val="0"/>
          <w:i/>
          <w:sz w:val="22"/>
          <w:szCs w:val="22"/>
        </w:rPr>
        <w:t>:</w:t>
      </w:r>
      <w:r w:rsidRPr="00967B34">
        <w:rPr>
          <w:b w:val="0"/>
          <w:i/>
          <w:sz w:val="22"/>
          <w:szCs w:val="22"/>
          <w:lang w:val="en-US"/>
        </w:rPr>
        <w:t>mo</w:t>
      </w:r>
      <w:r w:rsidRPr="00967B34">
        <w:rPr>
          <w:b w:val="0"/>
          <w:i/>
          <w:sz w:val="22"/>
          <w:szCs w:val="22"/>
        </w:rPr>
        <w:t>-</w:t>
      </w:r>
      <w:r w:rsidRPr="00967B34">
        <w:rPr>
          <w:b w:val="0"/>
          <w:i/>
          <w:sz w:val="22"/>
          <w:szCs w:val="22"/>
          <w:lang w:val="en-US"/>
        </w:rPr>
        <w:t>chkalovskoe</w:t>
      </w:r>
      <w:r w:rsidRPr="00967B34">
        <w:rPr>
          <w:b w:val="0"/>
          <w:i/>
          <w:sz w:val="22"/>
          <w:szCs w:val="22"/>
        </w:rPr>
        <w:t>@</w:t>
      </w:r>
      <w:r w:rsidRPr="00967B34">
        <w:rPr>
          <w:b w:val="0"/>
          <w:i/>
          <w:sz w:val="22"/>
          <w:szCs w:val="22"/>
          <w:lang w:val="en-US"/>
        </w:rPr>
        <w:t>yandex</w:t>
      </w:r>
      <w:r w:rsidRPr="00967B34">
        <w:rPr>
          <w:b w:val="0"/>
          <w:i/>
          <w:sz w:val="22"/>
          <w:szCs w:val="22"/>
        </w:rPr>
        <w:t>.</w:t>
      </w:r>
      <w:r w:rsidRPr="00967B34">
        <w:rPr>
          <w:b w:val="0"/>
          <w:i/>
          <w:sz w:val="22"/>
          <w:szCs w:val="22"/>
          <w:lang w:val="en-US"/>
        </w:rPr>
        <w:t>ru</w:t>
      </w:r>
    </w:p>
    <w:p w:rsidR="00967B34" w:rsidRDefault="00967B34" w:rsidP="00967B34">
      <w:pPr>
        <w:rPr>
          <w:szCs w:val="28"/>
        </w:rPr>
      </w:pPr>
    </w:p>
    <w:p w:rsidR="00967B34" w:rsidRDefault="00967B34" w:rsidP="005B4427">
      <w:pPr>
        <w:rPr>
          <w:szCs w:val="28"/>
        </w:rPr>
      </w:pPr>
    </w:p>
    <w:p w:rsidR="00967B34" w:rsidRPr="00967B34" w:rsidRDefault="00967B34" w:rsidP="00967B34">
      <w:pPr>
        <w:jc w:val="center"/>
        <w:rPr>
          <w:b w:val="0"/>
          <w:sz w:val="40"/>
          <w:szCs w:val="40"/>
        </w:rPr>
      </w:pPr>
      <w:r w:rsidRPr="00967B34">
        <w:rPr>
          <w:b w:val="0"/>
          <w:sz w:val="40"/>
          <w:szCs w:val="40"/>
        </w:rPr>
        <w:t xml:space="preserve">РЕШЕНИЕ </w:t>
      </w:r>
    </w:p>
    <w:p w:rsidR="00967B34" w:rsidRPr="00AC2B10" w:rsidRDefault="00967B34" w:rsidP="00967B34">
      <w:pPr>
        <w:jc w:val="center"/>
        <w:rPr>
          <w:b w:val="0"/>
          <w:szCs w:val="28"/>
        </w:rPr>
      </w:pPr>
    </w:p>
    <w:p w:rsidR="00967B34" w:rsidRPr="00FA5E45" w:rsidRDefault="00A67258" w:rsidP="00967B34">
      <w:pPr>
        <w:pStyle w:val="1"/>
        <w:jc w:val="left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="00487965">
        <w:rPr>
          <w:sz w:val="28"/>
          <w:szCs w:val="28"/>
        </w:rPr>
        <w:t xml:space="preserve"> октября</w:t>
      </w:r>
      <w:r w:rsidR="00967B34" w:rsidRPr="00967B34">
        <w:rPr>
          <w:sz w:val="28"/>
          <w:szCs w:val="28"/>
        </w:rPr>
        <w:t xml:space="preserve"> 2013 года                                                                             </w:t>
      </w:r>
      <w:r w:rsidR="00967B34">
        <w:rPr>
          <w:sz w:val="28"/>
          <w:szCs w:val="28"/>
        </w:rPr>
        <w:t xml:space="preserve">        </w:t>
      </w:r>
      <w:r w:rsidR="00967B34" w:rsidRPr="00967B34">
        <w:rPr>
          <w:sz w:val="28"/>
          <w:szCs w:val="28"/>
        </w:rPr>
        <w:t xml:space="preserve">    </w:t>
      </w:r>
      <w:r w:rsidR="00B75FB8">
        <w:rPr>
          <w:sz w:val="28"/>
          <w:szCs w:val="28"/>
        </w:rPr>
        <w:t>№</w:t>
      </w:r>
      <w:r w:rsidR="00487965">
        <w:rPr>
          <w:b/>
          <w:sz w:val="32"/>
          <w:szCs w:val="32"/>
        </w:rPr>
        <w:t>12</w:t>
      </w:r>
      <w:r w:rsidR="00967B34" w:rsidRPr="00967B34">
        <w:rPr>
          <w:b/>
          <w:sz w:val="32"/>
          <w:szCs w:val="32"/>
        </w:rPr>
        <w:t>/</w:t>
      </w:r>
      <w:r w:rsidR="00487965">
        <w:rPr>
          <w:b/>
          <w:sz w:val="32"/>
          <w:szCs w:val="32"/>
        </w:rPr>
        <w:t>3</w:t>
      </w:r>
    </w:p>
    <w:p w:rsidR="00967B34" w:rsidRPr="00F51310" w:rsidRDefault="00967B34" w:rsidP="00967B34">
      <w:pPr>
        <w:jc w:val="center"/>
        <w:rPr>
          <w:i/>
        </w:rPr>
      </w:pPr>
    </w:p>
    <w:p w:rsidR="00967B34" w:rsidRDefault="00F8617D">
      <w:pPr>
        <w:pStyle w:val="20"/>
        <w:jc w:val="both"/>
        <w:rPr>
          <w:i/>
          <w:color w:val="000000"/>
        </w:rPr>
      </w:pPr>
      <w:r>
        <w:rPr>
          <w:i/>
          <w:color w:val="000000"/>
        </w:rPr>
        <w:t>О</w:t>
      </w:r>
      <w:r w:rsidR="0088693A">
        <w:rPr>
          <w:i/>
          <w:color w:val="000000"/>
        </w:rPr>
        <w:t>б</w:t>
      </w:r>
      <w:r>
        <w:rPr>
          <w:i/>
          <w:color w:val="000000"/>
        </w:rPr>
        <w:t xml:space="preserve"> определении границ</w:t>
      </w:r>
      <w:r w:rsidR="00C02704">
        <w:rPr>
          <w:i/>
          <w:color w:val="000000"/>
        </w:rPr>
        <w:t xml:space="preserve"> территорий МО МО Чкаловское,</w:t>
      </w:r>
      <w:r>
        <w:rPr>
          <w:i/>
          <w:color w:val="000000"/>
        </w:rPr>
        <w:t xml:space="preserve"> прилегающих</w:t>
      </w:r>
      <w:r w:rsidR="0088693A">
        <w:rPr>
          <w:i/>
          <w:color w:val="000000"/>
        </w:rPr>
        <w:t xml:space="preserve"> </w:t>
      </w:r>
      <w:r w:rsidR="00C02704">
        <w:rPr>
          <w:i/>
          <w:color w:val="000000"/>
        </w:rPr>
        <w:t>к некоторым организациям и объектам, на которых не допускается розничная продажа алкогольной продукции</w:t>
      </w:r>
    </w:p>
    <w:p w:rsidR="00F8617D" w:rsidRPr="00F8617D" w:rsidRDefault="00F8617D" w:rsidP="00FE293F">
      <w:pPr>
        <w:pStyle w:val="20"/>
        <w:jc w:val="both"/>
        <w:rPr>
          <w:b w:val="0"/>
          <w:color w:val="000000"/>
        </w:rPr>
      </w:pPr>
    </w:p>
    <w:p w:rsidR="004924EE" w:rsidRPr="00372632" w:rsidRDefault="00FB7AA8" w:rsidP="004924EE">
      <w:pPr>
        <w:jc w:val="both"/>
        <w:rPr>
          <w:b w:val="0"/>
          <w:sz w:val="26"/>
          <w:szCs w:val="26"/>
        </w:rPr>
      </w:pPr>
      <w:r w:rsidRPr="00372632">
        <w:rPr>
          <w:b w:val="0"/>
          <w:sz w:val="26"/>
          <w:szCs w:val="26"/>
        </w:rPr>
        <w:t>В соответствии с постановлением Правительства РФ от 27.12.2012 № 1425 «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</w:t>
      </w:r>
      <w:r w:rsidR="00841726" w:rsidRPr="00372632">
        <w:rPr>
          <w:b w:val="0"/>
          <w:sz w:val="26"/>
          <w:szCs w:val="26"/>
        </w:rPr>
        <w:t xml:space="preserve">, а также определении органами местного самоуправления границ прилегающих к некоторым организациям и объектам территорий. на которых не допускается розничная продажа алкогольной продукции» </w:t>
      </w:r>
      <w:r w:rsidR="004924EE" w:rsidRPr="00372632">
        <w:rPr>
          <w:b w:val="0"/>
          <w:sz w:val="26"/>
          <w:szCs w:val="26"/>
        </w:rPr>
        <w:t xml:space="preserve">, </w:t>
      </w:r>
      <w:r w:rsidR="004924EE" w:rsidRPr="00372632">
        <w:rPr>
          <w:sz w:val="26"/>
          <w:szCs w:val="26"/>
        </w:rPr>
        <w:t>Муниципальный Совет</w:t>
      </w:r>
    </w:p>
    <w:p w:rsidR="004924EE" w:rsidRPr="00372632" w:rsidRDefault="004924EE" w:rsidP="004924EE">
      <w:pPr>
        <w:pStyle w:val="20"/>
        <w:rPr>
          <w:color w:val="000000"/>
          <w:sz w:val="26"/>
          <w:szCs w:val="26"/>
        </w:rPr>
      </w:pPr>
      <w:r w:rsidRPr="00372632">
        <w:rPr>
          <w:color w:val="000000"/>
          <w:sz w:val="26"/>
          <w:szCs w:val="26"/>
        </w:rPr>
        <w:t>решил:</w:t>
      </w:r>
    </w:p>
    <w:p w:rsidR="00C02704" w:rsidRPr="00372632" w:rsidRDefault="00C02704" w:rsidP="00E55D16">
      <w:pPr>
        <w:pStyle w:val="aa"/>
        <w:numPr>
          <w:ilvl w:val="0"/>
          <w:numId w:val="10"/>
        </w:numPr>
        <w:ind w:left="0" w:firstLine="0"/>
        <w:rPr>
          <w:b w:val="0"/>
          <w:sz w:val="26"/>
          <w:szCs w:val="26"/>
        </w:rPr>
      </w:pPr>
      <w:r w:rsidRPr="00372632">
        <w:rPr>
          <w:b w:val="0"/>
          <w:sz w:val="26"/>
          <w:szCs w:val="26"/>
        </w:rPr>
        <w:t xml:space="preserve">Определить перечень организаций и объектов, расположенных на территории </w:t>
      </w:r>
      <w:r w:rsidR="00E55D16">
        <w:rPr>
          <w:b w:val="0"/>
          <w:sz w:val="26"/>
          <w:szCs w:val="26"/>
        </w:rPr>
        <w:t>М</w:t>
      </w:r>
      <w:r w:rsidRPr="00372632">
        <w:rPr>
          <w:b w:val="0"/>
          <w:sz w:val="26"/>
          <w:szCs w:val="26"/>
        </w:rPr>
        <w:t xml:space="preserve">униципального образования </w:t>
      </w:r>
      <w:r w:rsidR="00EE01C3">
        <w:rPr>
          <w:b w:val="0"/>
          <w:sz w:val="26"/>
          <w:szCs w:val="26"/>
        </w:rPr>
        <w:t>муниципальный округ</w:t>
      </w:r>
      <w:r w:rsidR="00E55D16">
        <w:rPr>
          <w:b w:val="0"/>
          <w:sz w:val="26"/>
          <w:szCs w:val="26"/>
        </w:rPr>
        <w:t xml:space="preserve"> Чкаловское</w:t>
      </w:r>
      <w:r w:rsidR="00EE01C3">
        <w:rPr>
          <w:b w:val="0"/>
          <w:sz w:val="26"/>
          <w:szCs w:val="26"/>
        </w:rPr>
        <w:t xml:space="preserve"> </w:t>
      </w:r>
      <w:r w:rsidRPr="00372632">
        <w:rPr>
          <w:b w:val="0"/>
          <w:sz w:val="26"/>
          <w:szCs w:val="26"/>
        </w:rPr>
        <w:t>, на прилегающих территориях к которым не допускается розничная продажа алкогольной продукции, согласно приложению №1</w:t>
      </w:r>
      <w:r w:rsidR="006A7770">
        <w:rPr>
          <w:b w:val="0"/>
          <w:sz w:val="26"/>
          <w:szCs w:val="26"/>
        </w:rPr>
        <w:t>к настоящему Решению</w:t>
      </w:r>
      <w:r w:rsidRPr="00372632">
        <w:rPr>
          <w:b w:val="0"/>
          <w:sz w:val="26"/>
          <w:szCs w:val="26"/>
        </w:rPr>
        <w:t>.</w:t>
      </w:r>
    </w:p>
    <w:p w:rsidR="00C02704" w:rsidRPr="00372632" w:rsidRDefault="00C02704" w:rsidP="00E55D16">
      <w:pPr>
        <w:pStyle w:val="aa"/>
        <w:numPr>
          <w:ilvl w:val="0"/>
          <w:numId w:val="10"/>
        </w:numPr>
        <w:ind w:left="0" w:firstLine="0"/>
        <w:rPr>
          <w:b w:val="0"/>
          <w:sz w:val="26"/>
          <w:szCs w:val="26"/>
        </w:rPr>
      </w:pPr>
      <w:r w:rsidRPr="00372632">
        <w:rPr>
          <w:b w:val="0"/>
          <w:sz w:val="26"/>
          <w:szCs w:val="26"/>
        </w:rPr>
        <w:t>Установить, что прилегающая к организациям и объектам, указанным в приложении № 1, территория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объекты.</w:t>
      </w:r>
    </w:p>
    <w:p w:rsidR="00FA69F0" w:rsidRPr="00372632" w:rsidRDefault="00FA69F0" w:rsidP="00E55D16">
      <w:pPr>
        <w:pStyle w:val="aa"/>
        <w:numPr>
          <w:ilvl w:val="0"/>
          <w:numId w:val="10"/>
        </w:numPr>
        <w:ind w:left="0" w:firstLine="0"/>
        <w:rPr>
          <w:b w:val="0"/>
          <w:sz w:val="26"/>
          <w:szCs w:val="26"/>
        </w:rPr>
      </w:pPr>
      <w:r w:rsidRPr="00372632">
        <w:rPr>
          <w:b w:val="0"/>
          <w:sz w:val="26"/>
          <w:szCs w:val="26"/>
        </w:rPr>
        <w:t>Определить, что расстояния прилегающих территорий измеряются по тротуарам, пешеходным дорожкам и пешеходным переходам</w:t>
      </w:r>
      <w:r w:rsidR="00E55D16">
        <w:rPr>
          <w:b w:val="0"/>
          <w:sz w:val="26"/>
          <w:szCs w:val="26"/>
        </w:rPr>
        <w:t xml:space="preserve">, </w:t>
      </w:r>
      <w:r w:rsidRPr="00372632">
        <w:rPr>
          <w:b w:val="0"/>
          <w:sz w:val="26"/>
          <w:szCs w:val="26"/>
        </w:rPr>
        <w:t>от входа для посетителей на обособленную территорию или в здание (строение, сооружение) в котором расположены организации и объекты, определенные в приложении №1 к настоящему Решению, до входа для посетителей в стационарный торговый объект, осуществляющей розничную продажу алкогольной продукции.</w:t>
      </w:r>
    </w:p>
    <w:p w:rsidR="00FA69F0" w:rsidRPr="00372632" w:rsidRDefault="00EE01C3" w:rsidP="00E55D16">
      <w:pPr>
        <w:ind w:hanging="7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</w:t>
      </w:r>
      <w:r w:rsidR="00FA69F0" w:rsidRPr="00372632">
        <w:rPr>
          <w:b w:val="0"/>
          <w:sz w:val="26"/>
          <w:szCs w:val="26"/>
        </w:rPr>
        <w:t>- при наличии обособленной территории – от входа для посетителей на обособленную территорию до входа для посетителей в стационарный торговый объект;</w:t>
      </w:r>
    </w:p>
    <w:p w:rsidR="00FA69F0" w:rsidRPr="00372632" w:rsidRDefault="00EE01C3" w:rsidP="00E55D16">
      <w:pPr>
        <w:ind w:hanging="7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          </w:t>
      </w:r>
      <w:r w:rsidR="00FA69F0" w:rsidRPr="00372632">
        <w:rPr>
          <w:b w:val="0"/>
          <w:sz w:val="26"/>
          <w:szCs w:val="26"/>
        </w:rPr>
        <w:t>- при отсутствии обособленной территории – от входа для посетителей в здание (строение, сооружение), в котором расположены организации и (или) объекты до входа для посетителей в стационарный торговый объект.</w:t>
      </w:r>
    </w:p>
    <w:p w:rsidR="00FA69F0" w:rsidRPr="00372632" w:rsidRDefault="00FA69F0" w:rsidP="00E55D16">
      <w:pPr>
        <w:rPr>
          <w:b w:val="0"/>
          <w:sz w:val="26"/>
          <w:szCs w:val="26"/>
        </w:rPr>
      </w:pPr>
      <w:r w:rsidRPr="00372632">
        <w:rPr>
          <w:b w:val="0"/>
          <w:sz w:val="26"/>
          <w:szCs w:val="26"/>
        </w:rPr>
        <w:t xml:space="preserve">При наличии нескольких входов для посетителей расчет производится по радиусу </w:t>
      </w:r>
      <w:r w:rsidR="00EE01C3">
        <w:rPr>
          <w:b w:val="0"/>
          <w:sz w:val="26"/>
          <w:szCs w:val="26"/>
        </w:rPr>
        <w:t xml:space="preserve">                   </w:t>
      </w:r>
      <w:r w:rsidRPr="00372632">
        <w:rPr>
          <w:b w:val="0"/>
          <w:sz w:val="26"/>
          <w:szCs w:val="26"/>
        </w:rPr>
        <w:t>от каждого входа.</w:t>
      </w:r>
    </w:p>
    <w:p w:rsidR="000E70F3" w:rsidRPr="00372632" w:rsidRDefault="000E70F3" w:rsidP="00E55D16">
      <w:pPr>
        <w:pStyle w:val="aa"/>
        <w:numPr>
          <w:ilvl w:val="0"/>
          <w:numId w:val="10"/>
        </w:numPr>
        <w:rPr>
          <w:b w:val="0"/>
          <w:sz w:val="26"/>
          <w:szCs w:val="26"/>
        </w:rPr>
      </w:pPr>
      <w:r w:rsidRPr="00372632">
        <w:rPr>
          <w:b w:val="0"/>
          <w:sz w:val="26"/>
          <w:szCs w:val="26"/>
        </w:rPr>
        <w:t>При определении границ прилегающей территории до предприятий торговли, осуществляющих розничную продажу алкогольной продукции, минимальное расстояние должно составлять:</w:t>
      </w:r>
    </w:p>
    <w:p w:rsidR="000E70F3" w:rsidRPr="00372632" w:rsidRDefault="00EE01C3" w:rsidP="00E55D16">
      <w:pPr>
        <w:ind w:hanging="7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</w:t>
      </w:r>
      <w:r w:rsidR="000E70F3" w:rsidRPr="00372632">
        <w:rPr>
          <w:b w:val="0"/>
          <w:sz w:val="26"/>
          <w:szCs w:val="26"/>
        </w:rPr>
        <w:t>- от детских, образовательных, медицинских организаций, объектов спорта, объектов военного назначения, станций метрополитена до границ прилегающих территорий составляет 25 метров;</w:t>
      </w:r>
    </w:p>
    <w:p w:rsidR="000E70F3" w:rsidRPr="00372632" w:rsidRDefault="00EE01C3" w:rsidP="00E55D16">
      <w:pPr>
        <w:ind w:hanging="7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</w:t>
      </w:r>
      <w:r w:rsidR="000E70F3" w:rsidRPr="00372632">
        <w:rPr>
          <w:b w:val="0"/>
          <w:sz w:val="26"/>
          <w:szCs w:val="26"/>
        </w:rPr>
        <w:t>- от мест массового скопления граждан, определенных органами государственной власти субъектов Российской Федерации, до границ прилегающих территорий составляет 25 метров;</w:t>
      </w:r>
    </w:p>
    <w:p w:rsidR="000E70F3" w:rsidRPr="00372632" w:rsidRDefault="00EE01C3" w:rsidP="00E55D16">
      <w:pPr>
        <w:ind w:hanging="7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</w:t>
      </w:r>
      <w:r w:rsidR="000E70F3" w:rsidRPr="00372632">
        <w:rPr>
          <w:b w:val="0"/>
          <w:sz w:val="26"/>
          <w:szCs w:val="26"/>
        </w:rPr>
        <w:t>- от мест нахождения источников повышенной опасности, определенных органами государственной</w:t>
      </w:r>
      <w:r w:rsidR="00993D2C">
        <w:rPr>
          <w:b w:val="0"/>
          <w:sz w:val="26"/>
          <w:szCs w:val="26"/>
        </w:rPr>
        <w:t xml:space="preserve"> власти</w:t>
      </w:r>
      <w:r w:rsidR="000E70F3" w:rsidRPr="00372632">
        <w:rPr>
          <w:b w:val="0"/>
          <w:sz w:val="26"/>
          <w:szCs w:val="26"/>
        </w:rPr>
        <w:t xml:space="preserve"> субъектов Российской Федерации, до границ прилегающих территорий составляет 25 метров.</w:t>
      </w:r>
    </w:p>
    <w:p w:rsidR="000E70F3" w:rsidRPr="00EE01C3" w:rsidRDefault="00B76BC3" w:rsidP="00E55D16">
      <w:pPr>
        <w:pStyle w:val="aa"/>
        <w:numPr>
          <w:ilvl w:val="0"/>
          <w:numId w:val="10"/>
        </w:numPr>
        <w:rPr>
          <w:b w:val="0"/>
          <w:sz w:val="26"/>
          <w:szCs w:val="26"/>
        </w:rPr>
      </w:pPr>
      <w:r w:rsidRPr="00372632">
        <w:rPr>
          <w:b w:val="0"/>
          <w:sz w:val="26"/>
          <w:szCs w:val="26"/>
        </w:rPr>
        <w:t>Утвердить схемы границ прилегающих территорий к организациям и (или) объектам, на которых не допускается розничная продажа алкогольной продукции, согласно приложению №2.</w:t>
      </w:r>
    </w:p>
    <w:p w:rsidR="000E70F3" w:rsidRPr="00372632" w:rsidRDefault="000E70F3" w:rsidP="00EE01C3">
      <w:pPr>
        <w:pStyle w:val="aa"/>
        <w:numPr>
          <w:ilvl w:val="0"/>
          <w:numId w:val="10"/>
        </w:numPr>
        <w:ind w:left="0" w:firstLine="0"/>
        <w:rPr>
          <w:b w:val="0"/>
          <w:color w:val="000000"/>
          <w:sz w:val="26"/>
          <w:szCs w:val="26"/>
        </w:rPr>
      </w:pPr>
      <w:r w:rsidRPr="00372632">
        <w:rPr>
          <w:b w:val="0"/>
          <w:color w:val="000000"/>
          <w:sz w:val="26"/>
          <w:szCs w:val="26"/>
        </w:rPr>
        <w:t xml:space="preserve">Направить настоящее решение в </w:t>
      </w:r>
      <w:r w:rsidRPr="00372632">
        <w:rPr>
          <w:b w:val="0"/>
          <w:sz w:val="26"/>
          <w:szCs w:val="26"/>
        </w:rPr>
        <w:t xml:space="preserve">Санкт-Петербургское государственное учреждение "Центр контроля качества товаров (продукции), работ и услуг" </w:t>
      </w:r>
      <w:r w:rsidRPr="00372632">
        <w:rPr>
          <w:b w:val="0"/>
          <w:color w:val="000000"/>
          <w:sz w:val="26"/>
          <w:szCs w:val="26"/>
        </w:rPr>
        <w:t>и в Комитет экономического развития, промышленной политики и торговли Правительства Санкт-Петербурга.</w:t>
      </w:r>
    </w:p>
    <w:p w:rsidR="00B76BC3" w:rsidRPr="00E55D16" w:rsidRDefault="00B76BC3" w:rsidP="00E55D16">
      <w:pPr>
        <w:pStyle w:val="11"/>
        <w:numPr>
          <w:ilvl w:val="0"/>
          <w:numId w:val="10"/>
        </w:numPr>
        <w:ind w:left="0" w:firstLine="0"/>
        <w:rPr>
          <w:b w:val="0"/>
          <w:sz w:val="26"/>
          <w:szCs w:val="26"/>
        </w:rPr>
      </w:pPr>
      <w:r w:rsidRPr="00372632">
        <w:rPr>
          <w:b w:val="0"/>
          <w:sz w:val="26"/>
          <w:szCs w:val="26"/>
        </w:rPr>
        <w:t xml:space="preserve">Опубликовать настоящее решение в ближайшем номере муниципальной газеты «На островах и рядом» и на официальном сайте Муниципального образования муниципальный округ Чкаловское </w:t>
      </w:r>
      <w:r w:rsidRPr="00372632">
        <w:rPr>
          <w:b w:val="0"/>
          <w:sz w:val="26"/>
          <w:szCs w:val="26"/>
          <w:lang w:val="en-US"/>
        </w:rPr>
        <w:t>www</w:t>
      </w:r>
      <w:r w:rsidRPr="00372632">
        <w:rPr>
          <w:b w:val="0"/>
          <w:sz w:val="26"/>
          <w:szCs w:val="26"/>
        </w:rPr>
        <w:t>.</w:t>
      </w:r>
      <w:r w:rsidRPr="00372632">
        <w:rPr>
          <w:b w:val="0"/>
          <w:sz w:val="26"/>
          <w:szCs w:val="26"/>
          <w:lang w:val="en-US"/>
        </w:rPr>
        <w:t>mo</w:t>
      </w:r>
      <w:r w:rsidRPr="00372632">
        <w:rPr>
          <w:b w:val="0"/>
          <w:sz w:val="26"/>
          <w:szCs w:val="26"/>
        </w:rPr>
        <w:t>-</w:t>
      </w:r>
      <w:r w:rsidRPr="00372632">
        <w:rPr>
          <w:b w:val="0"/>
          <w:sz w:val="26"/>
          <w:szCs w:val="26"/>
          <w:lang w:val="en-US"/>
        </w:rPr>
        <w:t>chkalovskoe</w:t>
      </w:r>
      <w:r w:rsidRPr="00372632">
        <w:rPr>
          <w:b w:val="0"/>
          <w:sz w:val="26"/>
          <w:szCs w:val="26"/>
        </w:rPr>
        <w:t>.</w:t>
      </w:r>
      <w:r w:rsidRPr="00372632">
        <w:rPr>
          <w:b w:val="0"/>
          <w:sz w:val="26"/>
          <w:szCs w:val="26"/>
          <w:lang w:val="en-US"/>
        </w:rPr>
        <w:t>ru</w:t>
      </w:r>
      <w:r w:rsidRPr="00372632">
        <w:rPr>
          <w:b w:val="0"/>
          <w:sz w:val="26"/>
          <w:szCs w:val="26"/>
        </w:rPr>
        <w:t>.</w:t>
      </w:r>
    </w:p>
    <w:p w:rsidR="00B76BC3" w:rsidRPr="00372632" w:rsidRDefault="00B76BC3" w:rsidP="00372632">
      <w:pPr>
        <w:pStyle w:val="aa"/>
        <w:numPr>
          <w:ilvl w:val="0"/>
          <w:numId w:val="10"/>
        </w:numPr>
        <w:rPr>
          <w:b w:val="0"/>
          <w:sz w:val="26"/>
          <w:szCs w:val="26"/>
        </w:rPr>
      </w:pPr>
      <w:r w:rsidRPr="00372632">
        <w:rPr>
          <w:b w:val="0"/>
          <w:sz w:val="26"/>
          <w:szCs w:val="26"/>
        </w:rPr>
        <w:t>Решение вступает в законную силу на следующий день после дня его официального опубликования(обнародования).</w:t>
      </w:r>
    </w:p>
    <w:p w:rsidR="00B76BC3" w:rsidRPr="00372632" w:rsidRDefault="00B76BC3" w:rsidP="00372632">
      <w:pPr>
        <w:pStyle w:val="aa"/>
        <w:numPr>
          <w:ilvl w:val="0"/>
          <w:numId w:val="10"/>
        </w:numPr>
        <w:rPr>
          <w:b w:val="0"/>
          <w:sz w:val="26"/>
          <w:szCs w:val="26"/>
        </w:rPr>
      </w:pPr>
      <w:r w:rsidRPr="00372632">
        <w:rPr>
          <w:b w:val="0"/>
          <w:sz w:val="26"/>
          <w:szCs w:val="26"/>
        </w:rPr>
        <w:t>Контроль за исполнением данного решения  оставляю за собой.</w:t>
      </w:r>
    </w:p>
    <w:p w:rsidR="00B76BC3" w:rsidRPr="00372632" w:rsidRDefault="00B76BC3" w:rsidP="00372632">
      <w:pPr>
        <w:pStyle w:val="20"/>
        <w:jc w:val="both"/>
        <w:rPr>
          <w:b w:val="0"/>
          <w:color w:val="000000"/>
          <w:sz w:val="26"/>
          <w:szCs w:val="26"/>
        </w:rPr>
      </w:pPr>
    </w:p>
    <w:p w:rsidR="00B76BC3" w:rsidRPr="00372632" w:rsidRDefault="00B76BC3" w:rsidP="00372632">
      <w:pPr>
        <w:ind w:left="360"/>
        <w:rPr>
          <w:b w:val="0"/>
          <w:color w:val="000000"/>
          <w:sz w:val="26"/>
          <w:szCs w:val="26"/>
        </w:rPr>
      </w:pPr>
    </w:p>
    <w:p w:rsidR="00C02704" w:rsidRPr="00372632" w:rsidRDefault="00C02704" w:rsidP="00372632">
      <w:pPr>
        <w:spacing w:line="240" w:lineRule="exact"/>
        <w:jc w:val="both"/>
        <w:rPr>
          <w:b w:val="0"/>
          <w:sz w:val="26"/>
          <w:szCs w:val="26"/>
        </w:rPr>
      </w:pPr>
    </w:p>
    <w:p w:rsidR="00E4054F" w:rsidRPr="00372632" w:rsidRDefault="00E4054F" w:rsidP="00372632">
      <w:pPr>
        <w:pStyle w:val="20"/>
        <w:jc w:val="both"/>
        <w:rPr>
          <w:b w:val="0"/>
          <w:color w:val="000000"/>
          <w:sz w:val="26"/>
          <w:szCs w:val="26"/>
        </w:rPr>
      </w:pPr>
    </w:p>
    <w:p w:rsidR="00432A06" w:rsidRPr="00372632" w:rsidRDefault="00432A06" w:rsidP="00432A06">
      <w:pPr>
        <w:pStyle w:val="20"/>
        <w:ind w:left="709"/>
        <w:jc w:val="both"/>
        <w:rPr>
          <w:b w:val="0"/>
          <w:color w:val="000000"/>
          <w:sz w:val="24"/>
          <w:szCs w:val="24"/>
        </w:rPr>
      </w:pPr>
      <w:r w:rsidRPr="00372632">
        <w:rPr>
          <w:b w:val="0"/>
          <w:color w:val="000000"/>
          <w:sz w:val="24"/>
          <w:szCs w:val="24"/>
        </w:rPr>
        <w:t xml:space="preserve">Председатель Муниципального Совета </w:t>
      </w:r>
    </w:p>
    <w:p w:rsidR="00432A06" w:rsidRPr="00372632" w:rsidRDefault="00432A06" w:rsidP="00432A06">
      <w:pPr>
        <w:pStyle w:val="20"/>
        <w:ind w:left="709"/>
        <w:jc w:val="both"/>
        <w:rPr>
          <w:b w:val="0"/>
          <w:color w:val="000000"/>
          <w:sz w:val="24"/>
          <w:szCs w:val="24"/>
        </w:rPr>
      </w:pPr>
      <w:r w:rsidRPr="00372632">
        <w:rPr>
          <w:b w:val="0"/>
          <w:color w:val="000000"/>
          <w:sz w:val="24"/>
          <w:szCs w:val="24"/>
        </w:rPr>
        <w:t>Муниципального образования</w:t>
      </w:r>
    </w:p>
    <w:p w:rsidR="00432A06" w:rsidRPr="00372632" w:rsidRDefault="00432A06" w:rsidP="00432A06">
      <w:pPr>
        <w:pStyle w:val="20"/>
        <w:ind w:left="709"/>
        <w:jc w:val="both"/>
        <w:rPr>
          <w:b w:val="0"/>
          <w:color w:val="000000"/>
          <w:sz w:val="24"/>
          <w:szCs w:val="24"/>
        </w:rPr>
      </w:pPr>
      <w:r w:rsidRPr="00372632">
        <w:rPr>
          <w:b w:val="0"/>
          <w:color w:val="000000"/>
          <w:sz w:val="24"/>
          <w:szCs w:val="24"/>
        </w:rPr>
        <w:t xml:space="preserve">муниципальный округ </w:t>
      </w:r>
    </w:p>
    <w:p w:rsidR="00432A06" w:rsidRPr="00372632" w:rsidRDefault="00432A06" w:rsidP="00432A06">
      <w:pPr>
        <w:pStyle w:val="20"/>
        <w:ind w:left="709"/>
        <w:jc w:val="both"/>
        <w:rPr>
          <w:b w:val="0"/>
          <w:sz w:val="24"/>
          <w:szCs w:val="24"/>
        </w:rPr>
      </w:pPr>
      <w:r w:rsidRPr="00372632">
        <w:rPr>
          <w:b w:val="0"/>
          <w:sz w:val="24"/>
          <w:szCs w:val="24"/>
        </w:rPr>
        <w:t>Чкаловское                                                                            Н.Л. Мартинович</w:t>
      </w:r>
    </w:p>
    <w:p w:rsidR="00432A06" w:rsidRPr="00372632" w:rsidRDefault="00432A06" w:rsidP="00432A06">
      <w:pPr>
        <w:ind w:left="5670"/>
        <w:rPr>
          <w:b w:val="0"/>
          <w:sz w:val="26"/>
          <w:szCs w:val="26"/>
        </w:rPr>
      </w:pPr>
    </w:p>
    <w:p w:rsidR="00622CCC" w:rsidRDefault="00622CCC" w:rsidP="007849CF">
      <w:pPr>
        <w:pStyle w:val="20"/>
        <w:jc w:val="both"/>
        <w:rPr>
          <w:b w:val="0"/>
          <w:szCs w:val="28"/>
        </w:rPr>
      </w:pPr>
    </w:p>
    <w:p w:rsidR="0073623E" w:rsidRDefault="0073623E" w:rsidP="007849CF">
      <w:pPr>
        <w:pStyle w:val="20"/>
        <w:jc w:val="both"/>
        <w:rPr>
          <w:b w:val="0"/>
          <w:szCs w:val="28"/>
        </w:rPr>
      </w:pPr>
    </w:p>
    <w:p w:rsidR="0073623E" w:rsidRDefault="0073623E" w:rsidP="007849CF">
      <w:pPr>
        <w:pStyle w:val="20"/>
        <w:jc w:val="both"/>
        <w:rPr>
          <w:b w:val="0"/>
          <w:szCs w:val="28"/>
        </w:rPr>
      </w:pPr>
    </w:p>
    <w:p w:rsidR="0073623E" w:rsidRDefault="0073623E" w:rsidP="007849CF">
      <w:pPr>
        <w:pStyle w:val="20"/>
        <w:jc w:val="both"/>
        <w:rPr>
          <w:b w:val="0"/>
          <w:szCs w:val="28"/>
        </w:rPr>
      </w:pPr>
    </w:p>
    <w:p w:rsidR="0073623E" w:rsidRDefault="0073623E" w:rsidP="007849CF">
      <w:pPr>
        <w:pStyle w:val="20"/>
        <w:jc w:val="both"/>
        <w:rPr>
          <w:b w:val="0"/>
          <w:szCs w:val="28"/>
        </w:rPr>
      </w:pPr>
    </w:p>
    <w:p w:rsidR="0073623E" w:rsidRDefault="0073623E" w:rsidP="007849CF">
      <w:pPr>
        <w:pStyle w:val="20"/>
        <w:jc w:val="both"/>
        <w:rPr>
          <w:b w:val="0"/>
          <w:szCs w:val="28"/>
        </w:rPr>
      </w:pPr>
    </w:p>
    <w:p w:rsidR="0073623E" w:rsidRDefault="0073623E" w:rsidP="007849CF">
      <w:pPr>
        <w:pStyle w:val="20"/>
        <w:jc w:val="both"/>
        <w:rPr>
          <w:b w:val="0"/>
          <w:szCs w:val="28"/>
        </w:rPr>
      </w:pPr>
    </w:p>
    <w:p w:rsidR="0073623E" w:rsidRDefault="0073623E" w:rsidP="007849CF">
      <w:pPr>
        <w:pStyle w:val="20"/>
        <w:jc w:val="both"/>
        <w:rPr>
          <w:b w:val="0"/>
          <w:szCs w:val="28"/>
        </w:rPr>
      </w:pPr>
    </w:p>
    <w:p w:rsidR="0073623E" w:rsidRDefault="0073623E" w:rsidP="007849CF">
      <w:pPr>
        <w:pStyle w:val="20"/>
        <w:jc w:val="both"/>
        <w:rPr>
          <w:b w:val="0"/>
          <w:szCs w:val="28"/>
        </w:rPr>
      </w:pPr>
    </w:p>
    <w:p w:rsidR="0073623E" w:rsidRDefault="0073623E" w:rsidP="007849CF">
      <w:pPr>
        <w:pStyle w:val="20"/>
        <w:jc w:val="both"/>
        <w:rPr>
          <w:b w:val="0"/>
          <w:szCs w:val="28"/>
        </w:rPr>
      </w:pPr>
    </w:p>
    <w:p w:rsidR="0073623E" w:rsidRPr="000B3A35" w:rsidRDefault="0073623E" w:rsidP="0073623E">
      <w:pPr>
        <w:ind w:left="5670"/>
      </w:pPr>
      <w:r w:rsidRPr="000B3A35">
        <w:lastRenderedPageBreak/>
        <w:t>Приложение № 1</w:t>
      </w:r>
    </w:p>
    <w:p w:rsidR="0073623E" w:rsidRPr="000B3A35" w:rsidRDefault="0073623E" w:rsidP="0073623E">
      <w:pPr>
        <w:ind w:left="5670"/>
      </w:pPr>
      <w:r w:rsidRPr="000B3A35">
        <w:t xml:space="preserve">к решению Муниципального Совета </w:t>
      </w:r>
    </w:p>
    <w:p w:rsidR="0073623E" w:rsidRPr="000B3A35" w:rsidRDefault="0073623E" w:rsidP="0073623E">
      <w:pPr>
        <w:ind w:left="5670"/>
      </w:pPr>
      <w:r w:rsidRPr="000B3A35">
        <w:t xml:space="preserve">Муниципального образования </w:t>
      </w:r>
    </w:p>
    <w:p w:rsidR="0073623E" w:rsidRPr="000B3A35" w:rsidRDefault="0073623E" w:rsidP="0073623E">
      <w:pPr>
        <w:ind w:left="5670"/>
      </w:pPr>
      <w:r w:rsidRPr="000B3A35">
        <w:t>муниципальный округ Чкаловское</w:t>
      </w:r>
    </w:p>
    <w:p w:rsidR="0073623E" w:rsidRPr="000B3A35" w:rsidRDefault="0073623E" w:rsidP="0073623E">
      <w:pPr>
        <w:ind w:left="5670"/>
      </w:pPr>
      <w:r>
        <w:t>от 10.10.2013.</w:t>
      </w:r>
      <w:r w:rsidRPr="000B3A35">
        <w:t xml:space="preserve"> № 1</w:t>
      </w:r>
      <w:r>
        <w:t>2/3</w:t>
      </w:r>
    </w:p>
    <w:p w:rsidR="0073623E" w:rsidRDefault="0073623E" w:rsidP="0073623E">
      <w:pPr>
        <w:rPr>
          <w:sz w:val="26"/>
          <w:szCs w:val="26"/>
        </w:rPr>
      </w:pPr>
    </w:p>
    <w:p w:rsidR="0073623E" w:rsidRDefault="0073623E" w:rsidP="0073623E">
      <w:pPr>
        <w:jc w:val="center"/>
      </w:pPr>
    </w:p>
    <w:p w:rsidR="0073623E" w:rsidRDefault="0073623E" w:rsidP="0073623E">
      <w:pPr>
        <w:jc w:val="center"/>
      </w:pPr>
    </w:p>
    <w:p w:rsidR="0073623E" w:rsidRDefault="0073623E" w:rsidP="0073623E">
      <w:pPr>
        <w:jc w:val="center"/>
      </w:pPr>
    </w:p>
    <w:p w:rsidR="0073623E" w:rsidRDefault="0073623E" w:rsidP="0073623E">
      <w:pPr>
        <w:jc w:val="center"/>
      </w:pPr>
    </w:p>
    <w:p w:rsidR="0073623E" w:rsidRDefault="0073623E" w:rsidP="0073623E">
      <w:pPr>
        <w:jc w:val="center"/>
      </w:pPr>
    </w:p>
    <w:p w:rsidR="0073623E" w:rsidRDefault="0073623E" w:rsidP="0073623E">
      <w:pPr>
        <w:jc w:val="center"/>
      </w:pPr>
      <w:r>
        <w:t>Перечень организаций и объектов, расположенных на территории Муниципального образования муниципальный округ Чкаловское, на прилегающих территориях к которым не допускается розничная продажа алкогольной продукции</w:t>
      </w:r>
    </w:p>
    <w:p w:rsidR="0073623E" w:rsidRDefault="0073623E" w:rsidP="0073623E">
      <w:pPr>
        <w:jc w:val="center"/>
      </w:pPr>
    </w:p>
    <w:p w:rsidR="0073623E" w:rsidRDefault="0073623E" w:rsidP="0073623E">
      <w:pPr>
        <w:jc w:val="center"/>
      </w:pPr>
      <w:r>
        <w:t>Общеобразовательные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697"/>
        <w:gridCol w:w="3225"/>
      </w:tblGrid>
      <w:tr w:rsidR="0073623E" w:rsidTr="0056610E">
        <w:tc>
          <w:tcPr>
            <w:tcW w:w="648" w:type="dxa"/>
          </w:tcPr>
          <w:p w:rsidR="0073623E" w:rsidRDefault="0073623E" w:rsidP="0056610E">
            <w:pPr>
              <w:jc w:val="center"/>
            </w:pPr>
            <w:r>
              <w:t>№</w:t>
            </w:r>
          </w:p>
          <w:p w:rsidR="0073623E" w:rsidRDefault="0073623E" w:rsidP="0056610E">
            <w:pPr>
              <w:jc w:val="center"/>
            </w:pPr>
            <w:r>
              <w:t>п/п</w:t>
            </w:r>
          </w:p>
        </w:tc>
        <w:tc>
          <w:tcPr>
            <w:tcW w:w="5697" w:type="dxa"/>
          </w:tcPr>
          <w:p w:rsidR="0073623E" w:rsidRDefault="0073623E" w:rsidP="0056610E">
            <w:pPr>
              <w:jc w:val="center"/>
            </w:pPr>
            <w:r>
              <w:t>№ школы</w:t>
            </w:r>
          </w:p>
        </w:tc>
        <w:tc>
          <w:tcPr>
            <w:tcW w:w="3225" w:type="dxa"/>
          </w:tcPr>
          <w:p w:rsidR="0073623E" w:rsidRDefault="0073623E" w:rsidP="0056610E">
            <w:pPr>
              <w:jc w:val="center"/>
            </w:pPr>
            <w:r>
              <w:t>Адрес</w:t>
            </w:r>
          </w:p>
        </w:tc>
      </w:tr>
      <w:tr w:rsidR="0073623E" w:rsidTr="0056610E">
        <w:tc>
          <w:tcPr>
            <w:tcW w:w="648" w:type="dxa"/>
          </w:tcPr>
          <w:p w:rsidR="0073623E" w:rsidRDefault="0073623E" w:rsidP="0056610E">
            <w:pPr>
              <w:jc w:val="center"/>
            </w:pPr>
            <w:r>
              <w:t>1</w:t>
            </w:r>
          </w:p>
        </w:tc>
        <w:tc>
          <w:tcPr>
            <w:tcW w:w="5697" w:type="dxa"/>
          </w:tcPr>
          <w:p w:rsidR="0073623E" w:rsidRDefault="0073623E" w:rsidP="0056610E">
            <w:r>
              <w:t>№ 25 (спец. коррекционная)</w:t>
            </w:r>
          </w:p>
        </w:tc>
        <w:tc>
          <w:tcPr>
            <w:tcW w:w="3225" w:type="dxa"/>
          </w:tcPr>
          <w:p w:rsidR="0073623E" w:rsidRDefault="0073623E" w:rsidP="0056610E">
            <w:r>
              <w:t>Ул. Б. Зеленина, д. 30</w:t>
            </w:r>
          </w:p>
        </w:tc>
      </w:tr>
      <w:tr w:rsidR="0073623E" w:rsidTr="0056610E">
        <w:tc>
          <w:tcPr>
            <w:tcW w:w="648" w:type="dxa"/>
          </w:tcPr>
          <w:p w:rsidR="0073623E" w:rsidRDefault="0073623E" w:rsidP="0056610E">
            <w:pPr>
              <w:jc w:val="center"/>
            </w:pPr>
            <w:r>
              <w:t>2</w:t>
            </w:r>
          </w:p>
        </w:tc>
        <w:tc>
          <w:tcPr>
            <w:tcW w:w="5697" w:type="dxa"/>
          </w:tcPr>
          <w:p w:rsidR="0073623E" w:rsidRDefault="0073623E" w:rsidP="0056610E">
            <w:r>
              <w:t>№ 55</w:t>
            </w:r>
          </w:p>
        </w:tc>
        <w:tc>
          <w:tcPr>
            <w:tcW w:w="3225" w:type="dxa"/>
          </w:tcPr>
          <w:p w:rsidR="0073623E" w:rsidRDefault="0073623E" w:rsidP="0056610E">
            <w:r>
              <w:t>Левашовский пр., д. 5</w:t>
            </w:r>
          </w:p>
        </w:tc>
      </w:tr>
      <w:tr w:rsidR="0073623E" w:rsidTr="0056610E">
        <w:tc>
          <w:tcPr>
            <w:tcW w:w="648" w:type="dxa"/>
          </w:tcPr>
          <w:p w:rsidR="0073623E" w:rsidRDefault="0073623E" w:rsidP="0056610E">
            <w:pPr>
              <w:jc w:val="center"/>
            </w:pPr>
            <w:r>
              <w:t>3</w:t>
            </w:r>
          </w:p>
        </w:tc>
        <w:tc>
          <w:tcPr>
            <w:tcW w:w="5697" w:type="dxa"/>
          </w:tcPr>
          <w:p w:rsidR="0073623E" w:rsidRDefault="0073623E" w:rsidP="0056610E">
            <w:r>
              <w:t>№ 20</w:t>
            </w:r>
          </w:p>
        </w:tc>
        <w:tc>
          <w:tcPr>
            <w:tcW w:w="3225" w:type="dxa"/>
          </w:tcPr>
          <w:p w:rsidR="0073623E" w:rsidRDefault="0073623E" w:rsidP="0056610E">
            <w:r>
              <w:t>Песочная наб., д. 14а</w:t>
            </w:r>
          </w:p>
        </w:tc>
      </w:tr>
      <w:tr w:rsidR="0073623E" w:rsidTr="0056610E">
        <w:tc>
          <w:tcPr>
            <w:tcW w:w="648" w:type="dxa"/>
          </w:tcPr>
          <w:p w:rsidR="0073623E" w:rsidRDefault="0073623E" w:rsidP="0056610E">
            <w:pPr>
              <w:jc w:val="center"/>
            </w:pPr>
            <w:r>
              <w:t>4</w:t>
            </w:r>
          </w:p>
        </w:tc>
        <w:tc>
          <w:tcPr>
            <w:tcW w:w="5697" w:type="dxa"/>
          </w:tcPr>
          <w:p w:rsidR="0073623E" w:rsidRDefault="0073623E" w:rsidP="0056610E">
            <w:r>
              <w:t>№ 51</w:t>
            </w:r>
          </w:p>
        </w:tc>
        <w:tc>
          <w:tcPr>
            <w:tcW w:w="3225" w:type="dxa"/>
          </w:tcPr>
          <w:p w:rsidR="0073623E" w:rsidRDefault="0073623E" w:rsidP="0056610E">
            <w:r>
              <w:t>Чкаловский пр., д. 22</w:t>
            </w:r>
          </w:p>
        </w:tc>
      </w:tr>
      <w:tr w:rsidR="0073623E" w:rsidTr="0056610E">
        <w:tc>
          <w:tcPr>
            <w:tcW w:w="648" w:type="dxa"/>
          </w:tcPr>
          <w:p w:rsidR="0073623E" w:rsidRDefault="0073623E" w:rsidP="0056610E">
            <w:pPr>
              <w:jc w:val="center"/>
            </w:pPr>
            <w:r>
              <w:t>5</w:t>
            </w:r>
          </w:p>
        </w:tc>
        <w:tc>
          <w:tcPr>
            <w:tcW w:w="5697" w:type="dxa"/>
          </w:tcPr>
          <w:p w:rsidR="0073623E" w:rsidRDefault="0073623E" w:rsidP="0056610E">
            <w:r>
              <w:t>№ 56 (начальная школа)</w:t>
            </w:r>
          </w:p>
        </w:tc>
        <w:tc>
          <w:tcPr>
            <w:tcW w:w="3225" w:type="dxa"/>
          </w:tcPr>
          <w:p w:rsidR="0073623E" w:rsidRDefault="0073623E" w:rsidP="0056610E">
            <w:r>
              <w:t>Ул. Пудожская, д. 4</w:t>
            </w:r>
          </w:p>
        </w:tc>
      </w:tr>
      <w:tr w:rsidR="0073623E" w:rsidTr="0056610E">
        <w:tc>
          <w:tcPr>
            <w:tcW w:w="648" w:type="dxa"/>
          </w:tcPr>
          <w:p w:rsidR="0073623E" w:rsidRDefault="0073623E" w:rsidP="0056610E">
            <w:pPr>
              <w:jc w:val="center"/>
            </w:pPr>
            <w:r>
              <w:t>6</w:t>
            </w:r>
          </w:p>
        </w:tc>
        <w:tc>
          <w:tcPr>
            <w:tcW w:w="5697" w:type="dxa"/>
          </w:tcPr>
          <w:p w:rsidR="0073623E" w:rsidRDefault="0073623E" w:rsidP="0056610E">
            <w:r>
              <w:t xml:space="preserve"> №23(детский дом)</w:t>
            </w:r>
          </w:p>
        </w:tc>
        <w:tc>
          <w:tcPr>
            <w:tcW w:w="3225" w:type="dxa"/>
          </w:tcPr>
          <w:p w:rsidR="0073623E" w:rsidRDefault="0073623E" w:rsidP="0056610E">
            <w:r>
              <w:t xml:space="preserve">Ул. Глухая Зеленина, д.3 </w:t>
            </w:r>
          </w:p>
        </w:tc>
      </w:tr>
    </w:tbl>
    <w:p w:rsidR="0073623E" w:rsidRDefault="0073623E" w:rsidP="0073623E"/>
    <w:p w:rsidR="0073623E" w:rsidRDefault="0073623E" w:rsidP="0073623E">
      <w:pPr>
        <w:jc w:val="center"/>
      </w:pPr>
      <w:r>
        <w:t>Лечебные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56"/>
        <w:gridCol w:w="3366"/>
      </w:tblGrid>
      <w:tr w:rsidR="0073623E" w:rsidTr="0056610E">
        <w:tc>
          <w:tcPr>
            <w:tcW w:w="648" w:type="dxa"/>
          </w:tcPr>
          <w:p w:rsidR="0073623E" w:rsidRDefault="0073623E" w:rsidP="0056610E">
            <w:pPr>
              <w:jc w:val="center"/>
            </w:pPr>
            <w:r>
              <w:t>№</w:t>
            </w:r>
          </w:p>
          <w:p w:rsidR="0073623E" w:rsidRDefault="0073623E" w:rsidP="0056610E">
            <w:pPr>
              <w:jc w:val="center"/>
            </w:pPr>
            <w:r>
              <w:t>п/п</w:t>
            </w:r>
          </w:p>
        </w:tc>
        <w:tc>
          <w:tcPr>
            <w:tcW w:w="5556" w:type="dxa"/>
          </w:tcPr>
          <w:p w:rsidR="0073623E" w:rsidRDefault="0073623E" w:rsidP="0056610E">
            <w:pPr>
              <w:jc w:val="center"/>
            </w:pPr>
            <w:r>
              <w:t>Название учреждения</w:t>
            </w:r>
          </w:p>
        </w:tc>
        <w:tc>
          <w:tcPr>
            <w:tcW w:w="3366" w:type="dxa"/>
          </w:tcPr>
          <w:p w:rsidR="0073623E" w:rsidRDefault="0073623E" w:rsidP="0056610E">
            <w:pPr>
              <w:jc w:val="center"/>
            </w:pPr>
            <w:r>
              <w:t>Адрес</w:t>
            </w:r>
          </w:p>
        </w:tc>
      </w:tr>
      <w:tr w:rsidR="0073623E" w:rsidTr="0056610E">
        <w:tc>
          <w:tcPr>
            <w:tcW w:w="648" w:type="dxa"/>
          </w:tcPr>
          <w:p w:rsidR="0073623E" w:rsidRDefault="0073623E" w:rsidP="0056610E">
            <w:pPr>
              <w:jc w:val="center"/>
            </w:pPr>
            <w:r>
              <w:t>1</w:t>
            </w:r>
          </w:p>
        </w:tc>
        <w:tc>
          <w:tcPr>
            <w:tcW w:w="5556" w:type="dxa"/>
          </w:tcPr>
          <w:p w:rsidR="0073623E" w:rsidRDefault="0073623E" w:rsidP="0056610E">
            <w:r>
              <w:t>Поликлиника № 30</w:t>
            </w:r>
          </w:p>
        </w:tc>
        <w:tc>
          <w:tcPr>
            <w:tcW w:w="3366" w:type="dxa"/>
          </w:tcPr>
          <w:p w:rsidR="0073623E" w:rsidRDefault="0073623E" w:rsidP="0056610E">
            <w:r>
              <w:t>Ул. М. Зеленина, д. 6</w:t>
            </w:r>
          </w:p>
        </w:tc>
      </w:tr>
      <w:tr w:rsidR="0073623E" w:rsidTr="0056610E">
        <w:tc>
          <w:tcPr>
            <w:tcW w:w="648" w:type="dxa"/>
          </w:tcPr>
          <w:p w:rsidR="0073623E" w:rsidRDefault="0073623E" w:rsidP="0056610E">
            <w:pPr>
              <w:jc w:val="center"/>
            </w:pPr>
            <w:r>
              <w:t>2</w:t>
            </w:r>
          </w:p>
        </w:tc>
        <w:tc>
          <w:tcPr>
            <w:tcW w:w="5556" w:type="dxa"/>
          </w:tcPr>
          <w:p w:rsidR="0073623E" w:rsidRDefault="0073623E" w:rsidP="0056610E">
            <w:r>
              <w:t>Поликлиника № 32</w:t>
            </w:r>
          </w:p>
        </w:tc>
        <w:tc>
          <w:tcPr>
            <w:tcW w:w="3366" w:type="dxa"/>
          </w:tcPr>
          <w:p w:rsidR="0073623E" w:rsidRDefault="0073623E" w:rsidP="0056610E">
            <w:r>
              <w:t>Вяземский пер., д. 3</w:t>
            </w:r>
          </w:p>
        </w:tc>
      </w:tr>
      <w:tr w:rsidR="0073623E" w:rsidTr="0056610E">
        <w:tc>
          <w:tcPr>
            <w:tcW w:w="648" w:type="dxa"/>
          </w:tcPr>
          <w:p w:rsidR="0073623E" w:rsidRDefault="0073623E" w:rsidP="0056610E">
            <w:pPr>
              <w:jc w:val="center"/>
            </w:pPr>
            <w:r>
              <w:t>3</w:t>
            </w:r>
          </w:p>
        </w:tc>
        <w:tc>
          <w:tcPr>
            <w:tcW w:w="5556" w:type="dxa"/>
          </w:tcPr>
          <w:p w:rsidR="0073623E" w:rsidRDefault="0073623E" w:rsidP="0056610E">
            <w:r>
              <w:t>Больница № 9</w:t>
            </w:r>
          </w:p>
        </w:tc>
        <w:tc>
          <w:tcPr>
            <w:tcW w:w="3366" w:type="dxa"/>
          </w:tcPr>
          <w:p w:rsidR="0073623E" w:rsidRDefault="0073623E" w:rsidP="0056610E">
            <w:r>
              <w:t>Крестовский пр., д. 18</w:t>
            </w:r>
          </w:p>
        </w:tc>
      </w:tr>
      <w:tr w:rsidR="0073623E" w:rsidTr="0056610E">
        <w:tc>
          <w:tcPr>
            <w:tcW w:w="648" w:type="dxa"/>
          </w:tcPr>
          <w:p w:rsidR="0073623E" w:rsidRDefault="0073623E" w:rsidP="0056610E">
            <w:pPr>
              <w:jc w:val="center"/>
            </w:pPr>
            <w:r>
              <w:t>4</w:t>
            </w:r>
          </w:p>
        </w:tc>
        <w:tc>
          <w:tcPr>
            <w:tcW w:w="5556" w:type="dxa"/>
          </w:tcPr>
          <w:p w:rsidR="0073623E" w:rsidRDefault="0073623E" w:rsidP="0056610E">
            <w:r>
              <w:t>Больница № 31</w:t>
            </w:r>
          </w:p>
        </w:tc>
        <w:tc>
          <w:tcPr>
            <w:tcW w:w="3366" w:type="dxa"/>
          </w:tcPr>
          <w:p w:rsidR="0073623E" w:rsidRDefault="0073623E" w:rsidP="0056610E">
            <w:r>
              <w:t>Пр. Динамо, д. 3</w:t>
            </w:r>
          </w:p>
        </w:tc>
      </w:tr>
      <w:tr w:rsidR="0073623E" w:rsidTr="0056610E">
        <w:tc>
          <w:tcPr>
            <w:tcW w:w="648" w:type="dxa"/>
          </w:tcPr>
          <w:p w:rsidR="0073623E" w:rsidRDefault="0073623E" w:rsidP="0056610E">
            <w:pPr>
              <w:jc w:val="center"/>
            </w:pPr>
            <w:r>
              <w:t>5</w:t>
            </w:r>
          </w:p>
        </w:tc>
        <w:tc>
          <w:tcPr>
            <w:tcW w:w="5556" w:type="dxa"/>
          </w:tcPr>
          <w:p w:rsidR="0073623E" w:rsidRDefault="0073623E" w:rsidP="0056610E">
            <w:r>
              <w:t>Психиатрический диспансер № 4</w:t>
            </w:r>
          </w:p>
        </w:tc>
        <w:tc>
          <w:tcPr>
            <w:tcW w:w="3366" w:type="dxa"/>
          </w:tcPr>
          <w:p w:rsidR="0073623E" w:rsidRDefault="0073623E" w:rsidP="0056610E">
            <w:r>
              <w:t>Ул. Пудожская, д. 6</w:t>
            </w:r>
          </w:p>
        </w:tc>
      </w:tr>
      <w:tr w:rsidR="0073623E" w:rsidTr="0056610E">
        <w:tc>
          <w:tcPr>
            <w:tcW w:w="648" w:type="dxa"/>
          </w:tcPr>
          <w:p w:rsidR="0073623E" w:rsidRDefault="0073623E" w:rsidP="0056610E">
            <w:pPr>
              <w:jc w:val="center"/>
            </w:pPr>
            <w:r>
              <w:t>6</w:t>
            </w:r>
          </w:p>
        </w:tc>
        <w:tc>
          <w:tcPr>
            <w:tcW w:w="5556" w:type="dxa"/>
          </w:tcPr>
          <w:p w:rsidR="0073623E" w:rsidRDefault="0073623E" w:rsidP="0056610E">
            <w:r>
              <w:t>Детская психиатрическая больница</w:t>
            </w:r>
          </w:p>
        </w:tc>
        <w:tc>
          <w:tcPr>
            <w:tcW w:w="3366" w:type="dxa"/>
          </w:tcPr>
          <w:p w:rsidR="0073623E" w:rsidRDefault="0073623E" w:rsidP="0056610E">
            <w:r>
              <w:t>Песочная наб., д. 4</w:t>
            </w:r>
          </w:p>
        </w:tc>
      </w:tr>
    </w:tbl>
    <w:p w:rsidR="0073623E" w:rsidRDefault="0073623E" w:rsidP="0073623E"/>
    <w:p w:rsidR="0073623E" w:rsidRDefault="0073623E" w:rsidP="0073623E">
      <w:pPr>
        <w:jc w:val="center"/>
      </w:pPr>
      <w:r>
        <w:t>Детские дошкольные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697"/>
        <w:gridCol w:w="3225"/>
      </w:tblGrid>
      <w:tr w:rsidR="0073623E" w:rsidTr="0056610E">
        <w:tc>
          <w:tcPr>
            <w:tcW w:w="648" w:type="dxa"/>
          </w:tcPr>
          <w:p w:rsidR="0073623E" w:rsidRDefault="0073623E" w:rsidP="0056610E">
            <w:pPr>
              <w:jc w:val="center"/>
            </w:pPr>
            <w:r>
              <w:t>№</w:t>
            </w:r>
          </w:p>
          <w:p w:rsidR="0073623E" w:rsidRDefault="0073623E" w:rsidP="0056610E">
            <w:pPr>
              <w:jc w:val="center"/>
            </w:pPr>
            <w:r>
              <w:t>п/п</w:t>
            </w:r>
          </w:p>
        </w:tc>
        <w:tc>
          <w:tcPr>
            <w:tcW w:w="5697" w:type="dxa"/>
          </w:tcPr>
          <w:p w:rsidR="0073623E" w:rsidRDefault="0073623E" w:rsidP="0056610E">
            <w:pPr>
              <w:jc w:val="center"/>
            </w:pPr>
            <w:r>
              <w:t xml:space="preserve">№ детского сада </w:t>
            </w:r>
          </w:p>
        </w:tc>
        <w:tc>
          <w:tcPr>
            <w:tcW w:w="3225" w:type="dxa"/>
          </w:tcPr>
          <w:p w:rsidR="0073623E" w:rsidRDefault="0073623E" w:rsidP="0056610E">
            <w:pPr>
              <w:jc w:val="center"/>
            </w:pPr>
            <w:r>
              <w:t>Адрес</w:t>
            </w:r>
          </w:p>
        </w:tc>
      </w:tr>
      <w:tr w:rsidR="0073623E" w:rsidTr="0056610E">
        <w:tc>
          <w:tcPr>
            <w:tcW w:w="648" w:type="dxa"/>
          </w:tcPr>
          <w:p w:rsidR="0073623E" w:rsidRDefault="0073623E" w:rsidP="0056610E">
            <w:pPr>
              <w:jc w:val="center"/>
            </w:pPr>
            <w:r>
              <w:t>1</w:t>
            </w:r>
          </w:p>
        </w:tc>
        <w:tc>
          <w:tcPr>
            <w:tcW w:w="5697" w:type="dxa"/>
          </w:tcPr>
          <w:p w:rsidR="0073623E" w:rsidRDefault="0073623E" w:rsidP="0056610E">
            <w:r>
              <w:t>№ 15</w:t>
            </w:r>
          </w:p>
        </w:tc>
        <w:tc>
          <w:tcPr>
            <w:tcW w:w="3225" w:type="dxa"/>
          </w:tcPr>
          <w:p w:rsidR="0073623E" w:rsidRDefault="0073623E" w:rsidP="0056610E">
            <w:r>
              <w:t>Ул. проф. Попова, д. 33</w:t>
            </w:r>
          </w:p>
        </w:tc>
      </w:tr>
      <w:tr w:rsidR="0073623E" w:rsidTr="0056610E">
        <w:tc>
          <w:tcPr>
            <w:tcW w:w="648" w:type="dxa"/>
          </w:tcPr>
          <w:p w:rsidR="0073623E" w:rsidRDefault="0073623E" w:rsidP="0056610E">
            <w:pPr>
              <w:jc w:val="center"/>
            </w:pPr>
            <w:r>
              <w:t>2</w:t>
            </w:r>
          </w:p>
        </w:tc>
        <w:tc>
          <w:tcPr>
            <w:tcW w:w="5697" w:type="dxa"/>
          </w:tcPr>
          <w:p w:rsidR="0073623E" w:rsidRDefault="0073623E" w:rsidP="0056610E">
            <w:r>
              <w:t>№ 70</w:t>
            </w:r>
          </w:p>
        </w:tc>
        <w:tc>
          <w:tcPr>
            <w:tcW w:w="3225" w:type="dxa"/>
          </w:tcPr>
          <w:p w:rsidR="0073623E" w:rsidRDefault="0073623E" w:rsidP="0056610E">
            <w:r>
              <w:t>Ул. Грота, д. 2</w:t>
            </w:r>
          </w:p>
        </w:tc>
      </w:tr>
      <w:tr w:rsidR="0073623E" w:rsidTr="0056610E">
        <w:tc>
          <w:tcPr>
            <w:tcW w:w="648" w:type="dxa"/>
          </w:tcPr>
          <w:p w:rsidR="0073623E" w:rsidRDefault="0073623E" w:rsidP="0056610E">
            <w:pPr>
              <w:jc w:val="center"/>
            </w:pPr>
            <w:r>
              <w:t>3</w:t>
            </w:r>
          </w:p>
        </w:tc>
        <w:tc>
          <w:tcPr>
            <w:tcW w:w="5697" w:type="dxa"/>
          </w:tcPr>
          <w:p w:rsidR="0073623E" w:rsidRDefault="0073623E" w:rsidP="0056610E">
            <w:r>
              <w:t>№ 72</w:t>
            </w:r>
          </w:p>
        </w:tc>
        <w:tc>
          <w:tcPr>
            <w:tcW w:w="3225" w:type="dxa"/>
          </w:tcPr>
          <w:p w:rsidR="0073623E" w:rsidRDefault="0073623E" w:rsidP="0056610E">
            <w:r>
              <w:t xml:space="preserve">Константиновский пр., </w:t>
            </w:r>
            <w:r>
              <w:lastRenderedPageBreak/>
              <w:t>д. 12</w:t>
            </w:r>
          </w:p>
        </w:tc>
      </w:tr>
      <w:tr w:rsidR="0073623E" w:rsidTr="0056610E">
        <w:tc>
          <w:tcPr>
            <w:tcW w:w="648" w:type="dxa"/>
          </w:tcPr>
          <w:p w:rsidR="0073623E" w:rsidRDefault="0073623E" w:rsidP="0056610E">
            <w:pPr>
              <w:jc w:val="center"/>
            </w:pPr>
            <w:r>
              <w:lastRenderedPageBreak/>
              <w:t>4</w:t>
            </w:r>
          </w:p>
        </w:tc>
        <w:tc>
          <w:tcPr>
            <w:tcW w:w="5697" w:type="dxa"/>
          </w:tcPr>
          <w:p w:rsidR="0073623E" w:rsidRDefault="0073623E" w:rsidP="0056610E">
            <w:r>
              <w:t>№ 98</w:t>
            </w:r>
          </w:p>
        </w:tc>
        <w:tc>
          <w:tcPr>
            <w:tcW w:w="3225" w:type="dxa"/>
          </w:tcPr>
          <w:p w:rsidR="0073623E" w:rsidRDefault="0073623E" w:rsidP="0056610E">
            <w:r>
              <w:t>Ул. Депутатская, д. 28</w:t>
            </w:r>
          </w:p>
        </w:tc>
      </w:tr>
      <w:tr w:rsidR="0073623E" w:rsidTr="0056610E">
        <w:tc>
          <w:tcPr>
            <w:tcW w:w="648" w:type="dxa"/>
          </w:tcPr>
          <w:p w:rsidR="0073623E" w:rsidRDefault="0073623E" w:rsidP="0056610E">
            <w:pPr>
              <w:jc w:val="center"/>
            </w:pPr>
            <w:r>
              <w:t>5</w:t>
            </w:r>
          </w:p>
        </w:tc>
        <w:tc>
          <w:tcPr>
            <w:tcW w:w="5697" w:type="dxa"/>
          </w:tcPr>
          <w:p w:rsidR="0073623E" w:rsidRDefault="0073623E" w:rsidP="0056610E">
            <w:r>
              <w:t>№ 90</w:t>
            </w:r>
          </w:p>
        </w:tc>
        <w:tc>
          <w:tcPr>
            <w:tcW w:w="3225" w:type="dxa"/>
          </w:tcPr>
          <w:p w:rsidR="0073623E" w:rsidRDefault="0073623E" w:rsidP="0056610E">
            <w:r>
              <w:t>Ул. проф. Попова, д. 31а</w:t>
            </w:r>
          </w:p>
        </w:tc>
      </w:tr>
      <w:tr w:rsidR="0073623E" w:rsidTr="0056610E">
        <w:tc>
          <w:tcPr>
            <w:tcW w:w="648" w:type="dxa"/>
          </w:tcPr>
          <w:p w:rsidR="0073623E" w:rsidRDefault="0073623E" w:rsidP="0056610E">
            <w:pPr>
              <w:jc w:val="center"/>
            </w:pPr>
            <w:r>
              <w:t>6</w:t>
            </w:r>
          </w:p>
        </w:tc>
        <w:tc>
          <w:tcPr>
            <w:tcW w:w="5697" w:type="dxa"/>
          </w:tcPr>
          <w:p w:rsidR="0073623E" w:rsidRDefault="0073623E" w:rsidP="0056610E">
            <w:r>
              <w:t>№ 24</w:t>
            </w:r>
          </w:p>
        </w:tc>
        <w:tc>
          <w:tcPr>
            <w:tcW w:w="3225" w:type="dxa"/>
          </w:tcPr>
          <w:p w:rsidR="0073623E" w:rsidRDefault="0073623E" w:rsidP="0056610E">
            <w:r>
              <w:t>Ул. Корпусная, д. 24</w:t>
            </w:r>
          </w:p>
        </w:tc>
      </w:tr>
      <w:tr w:rsidR="0073623E" w:rsidTr="0056610E">
        <w:tc>
          <w:tcPr>
            <w:tcW w:w="648" w:type="dxa"/>
          </w:tcPr>
          <w:p w:rsidR="0073623E" w:rsidRDefault="0073623E" w:rsidP="0056610E">
            <w:pPr>
              <w:jc w:val="center"/>
            </w:pPr>
            <w:r>
              <w:t>7</w:t>
            </w:r>
          </w:p>
        </w:tc>
        <w:tc>
          <w:tcPr>
            <w:tcW w:w="5697" w:type="dxa"/>
          </w:tcPr>
          <w:p w:rsidR="0073623E" w:rsidRDefault="0073623E" w:rsidP="0056610E">
            <w:r>
              <w:t>№ 69</w:t>
            </w:r>
          </w:p>
        </w:tc>
        <w:tc>
          <w:tcPr>
            <w:tcW w:w="3225" w:type="dxa"/>
          </w:tcPr>
          <w:p w:rsidR="0073623E" w:rsidRDefault="0073623E" w:rsidP="0056610E">
            <w:r>
              <w:t>Левашовский пр., д. 16</w:t>
            </w:r>
          </w:p>
        </w:tc>
      </w:tr>
      <w:tr w:rsidR="0073623E" w:rsidTr="0056610E">
        <w:tc>
          <w:tcPr>
            <w:tcW w:w="648" w:type="dxa"/>
          </w:tcPr>
          <w:p w:rsidR="0073623E" w:rsidRDefault="0073623E" w:rsidP="0056610E">
            <w:pPr>
              <w:jc w:val="center"/>
            </w:pPr>
            <w:r>
              <w:t>8</w:t>
            </w:r>
          </w:p>
        </w:tc>
        <w:tc>
          <w:tcPr>
            <w:tcW w:w="5697" w:type="dxa"/>
          </w:tcPr>
          <w:p w:rsidR="0073623E" w:rsidRDefault="0073623E" w:rsidP="0056610E">
            <w:r>
              <w:t>Я/с «Кудесница»</w:t>
            </w:r>
          </w:p>
        </w:tc>
        <w:tc>
          <w:tcPr>
            <w:tcW w:w="3225" w:type="dxa"/>
          </w:tcPr>
          <w:p w:rsidR="0073623E" w:rsidRDefault="0073623E" w:rsidP="0056610E">
            <w:r>
              <w:t>1-я Березовая аллея, д. 5</w:t>
            </w:r>
          </w:p>
        </w:tc>
      </w:tr>
      <w:tr w:rsidR="0073623E" w:rsidTr="0056610E">
        <w:tc>
          <w:tcPr>
            <w:tcW w:w="648" w:type="dxa"/>
          </w:tcPr>
          <w:p w:rsidR="0073623E" w:rsidRDefault="0073623E" w:rsidP="0056610E">
            <w:pPr>
              <w:jc w:val="center"/>
            </w:pPr>
            <w:r>
              <w:t>9</w:t>
            </w:r>
          </w:p>
        </w:tc>
        <w:tc>
          <w:tcPr>
            <w:tcW w:w="5697" w:type="dxa"/>
          </w:tcPr>
          <w:p w:rsidR="0073623E" w:rsidRDefault="0073623E" w:rsidP="0056610E">
            <w:r>
              <w:t>№ 83</w:t>
            </w:r>
          </w:p>
        </w:tc>
        <w:tc>
          <w:tcPr>
            <w:tcW w:w="3225" w:type="dxa"/>
          </w:tcPr>
          <w:p w:rsidR="0073623E" w:rsidRDefault="0073623E" w:rsidP="0056610E">
            <w:r>
              <w:t>Ул. Б. Разночинная, д. 25а</w:t>
            </w:r>
          </w:p>
        </w:tc>
      </w:tr>
    </w:tbl>
    <w:p w:rsidR="0073623E" w:rsidRDefault="0073623E" w:rsidP="0073623E"/>
    <w:p w:rsidR="0073623E" w:rsidRDefault="0073623E" w:rsidP="0073623E">
      <w:pPr>
        <w:jc w:val="center"/>
      </w:pPr>
      <w:r>
        <w:t>Объекты спорта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"/>
        <w:gridCol w:w="5399"/>
        <w:gridCol w:w="3523"/>
      </w:tblGrid>
      <w:tr w:rsidR="0073623E" w:rsidTr="0056610E">
        <w:tc>
          <w:tcPr>
            <w:tcW w:w="884" w:type="dxa"/>
          </w:tcPr>
          <w:p w:rsidR="0073623E" w:rsidRDefault="0073623E" w:rsidP="0056610E">
            <w:pPr>
              <w:jc w:val="center"/>
            </w:pPr>
            <w:r>
              <w:t>№ п/п</w:t>
            </w:r>
          </w:p>
        </w:tc>
        <w:tc>
          <w:tcPr>
            <w:tcW w:w="5399" w:type="dxa"/>
          </w:tcPr>
          <w:p w:rsidR="0073623E" w:rsidRDefault="0073623E" w:rsidP="0056610E">
            <w:pPr>
              <w:jc w:val="center"/>
            </w:pPr>
            <w:r>
              <w:t>Наименование заведения</w:t>
            </w:r>
          </w:p>
        </w:tc>
        <w:tc>
          <w:tcPr>
            <w:tcW w:w="3523" w:type="dxa"/>
          </w:tcPr>
          <w:p w:rsidR="0073623E" w:rsidRDefault="0073623E" w:rsidP="0056610E">
            <w:pPr>
              <w:jc w:val="center"/>
            </w:pPr>
            <w:r>
              <w:t>Адрес</w:t>
            </w:r>
          </w:p>
        </w:tc>
      </w:tr>
      <w:tr w:rsidR="0073623E" w:rsidTr="0056610E">
        <w:tc>
          <w:tcPr>
            <w:tcW w:w="884" w:type="dxa"/>
          </w:tcPr>
          <w:p w:rsidR="0073623E" w:rsidRDefault="0073623E" w:rsidP="0056610E">
            <w:pPr>
              <w:jc w:val="center"/>
            </w:pPr>
            <w:r>
              <w:t>1</w:t>
            </w:r>
          </w:p>
        </w:tc>
        <w:tc>
          <w:tcPr>
            <w:tcW w:w="5399" w:type="dxa"/>
          </w:tcPr>
          <w:p w:rsidR="0073623E" w:rsidRDefault="0073623E" w:rsidP="0056610E">
            <w:r>
              <w:t>Комплексная школа высшего спортивного мастерства</w:t>
            </w:r>
          </w:p>
        </w:tc>
        <w:tc>
          <w:tcPr>
            <w:tcW w:w="3523" w:type="dxa"/>
          </w:tcPr>
          <w:p w:rsidR="0073623E" w:rsidRDefault="0073623E" w:rsidP="0056610E">
            <w:r>
              <w:t>Каменноостровский пр., д. 68</w:t>
            </w:r>
          </w:p>
        </w:tc>
      </w:tr>
      <w:tr w:rsidR="0073623E" w:rsidTr="0056610E">
        <w:tc>
          <w:tcPr>
            <w:tcW w:w="884" w:type="dxa"/>
          </w:tcPr>
          <w:p w:rsidR="0073623E" w:rsidRDefault="0073623E" w:rsidP="0056610E">
            <w:pPr>
              <w:jc w:val="center"/>
            </w:pPr>
            <w:r>
              <w:t>3</w:t>
            </w:r>
          </w:p>
        </w:tc>
        <w:tc>
          <w:tcPr>
            <w:tcW w:w="5399" w:type="dxa"/>
          </w:tcPr>
          <w:p w:rsidR="0073623E" w:rsidRDefault="0073623E" w:rsidP="0056610E">
            <w:r>
              <w:t>Академия волейбола им. В. Платонова</w:t>
            </w:r>
          </w:p>
        </w:tc>
        <w:tc>
          <w:tcPr>
            <w:tcW w:w="3523" w:type="dxa"/>
          </w:tcPr>
          <w:p w:rsidR="0073623E" w:rsidRDefault="0073623E" w:rsidP="0056610E">
            <w:r>
              <w:t>Ул. Вязовая, д. 10</w:t>
            </w:r>
          </w:p>
        </w:tc>
      </w:tr>
      <w:tr w:rsidR="0073623E" w:rsidTr="0056610E">
        <w:tc>
          <w:tcPr>
            <w:tcW w:w="884" w:type="dxa"/>
          </w:tcPr>
          <w:p w:rsidR="0073623E" w:rsidRDefault="0073623E" w:rsidP="0056610E">
            <w:pPr>
              <w:jc w:val="center"/>
            </w:pPr>
            <w:r>
              <w:t>4</w:t>
            </w:r>
          </w:p>
        </w:tc>
        <w:tc>
          <w:tcPr>
            <w:tcW w:w="5399" w:type="dxa"/>
          </w:tcPr>
          <w:p w:rsidR="0073623E" w:rsidRDefault="0073623E" w:rsidP="0056610E">
            <w:r>
              <w:t>СДЮШ олимпийского резерва по плаванию «Радуга»</w:t>
            </w:r>
          </w:p>
        </w:tc>
        <w:tc>
          <w:tcPr>
            <w:tcW w:w="3523" w:type="dxa"/>
          </w:tcPr>
          <w:p w:rsidR="0073623E" w:rsidRDefault="0073623E" w:rsidP="0056610E">
            <w:r>
              <w:t>Ул. Б. Разночинная, д. 20</w:t>
            </w:r>
          </w:p>
        </w:tc>
      </w:tr>
      <w:tr w:rsidR="0073623E" w:rsidTr="0056610E">
        <w:tc>
          <w:tcPr>
            <w:tcW w:w="884" w:type="dxa"/>
          </w:tcPr>
          <w:p w:rsidR="0073623E" w:rsidRDefault="0073623E" w:rsidP="0056610E">
            <w:pPr>
              <w:jc w:val="center"/>
            </w:pPr>
          </w:p>
        </w:tc>
        <w:tc>
          <w:tcPr>
            <w:tcW w:w="5399" w:type="dxa"/>
          </w:tcPr>
          <w:p w:rsidR="0073623E" w:rsidRDefault="0073623E" w:rsidP="0056610E">
            <w:r>
              <w:t>«Динамо»</w:t>
            </w:r>
          </w:p>
        </w:tc>
        <w:tc>
          <w:tcPr>
            <w:tcW w:w="3523" w:type="dxa"/>
          </w:tcPr>
          <w:p w:rsidR="0073623E" w:rsidRDefault="0073623E" w:rsidP="0056610E">
            <w:r>
              <w:t>Пр. Динамо 44</w:t>
            </w:r>
          </w:p>
        </w:tc>
      </w:tr>
      <w:tr w:rsidR="0073623E" w:rsidTr="0056610E">
        <w:tc>
          <w:tcPr>
            <w:tcW w:w="884" w:type="dxa"/>
          </w:tcPr>
          <w:p w:rsidR="0073623E" w:rsidRDefault="0073623E" w:rsidP="0056610E">
            <w:pPr>
              <w:jc w:val="center"/>
            </w:pPr>
          </w:p>
        </w:tc>
        <w:tc>
          <w:tcPr>
            <w:tcW w:w="5399" w:type="dxa"/>
          </w:tcPr>
          <w:p w:rsidR="0073623E" w:rsidRDefault="0073623E" w:rsidP="0056610E">
            <w:r>
              <w:t>Специальны баскетбольный комплекс «Арена»</w:t>
            </w:r>
          </w:p>
        </w:tc>
        <w:tc>
          <w:tcPr>
            <w:tcW w:w="3523" w:type="dxa"/>
          </w:tcPr>
          <w:p w:rsidR="0073623E" w:rsidRDefault="0073623E" w:rsidP="0056610E">
            <w:r>
              <w:t>Футбольная аллея д.8</w:t>
            </w:r>
          </w:p>
        </w:tc>
      </w:tr>
    </w:tbl>
    <w:p w:rsidR="0073623E" w:rsidRDefault="0073623E" w:rsidP="0073623E"/>
    <w:p w:rsidR="0073623E" w:rsidRDefault="0073623E" w:rsidP="0073623E">
      <w:pPr>
        <w:jc w:val="center"/>
      </w:pPr>
      <w:r>
        <w:t>Станции метрополитена</w:t>
      </w:r>
    </w:p>
    <w:p w:rsidR="0073623E" w:rsidRDefault="0073623E" w:rsidP="0073623E">
      <w:r>
        <w:t>1. Станция метрополитена «Крестовский остров»</w:t>
      </w:r>
    </w:p>
    <w:p w:rsidR="0073623E" w:rsidRDefault="0073623E" w:rsidP="0073623E"/>
    <w:p w:rsidR="0073623E" w:rsidRDefault="0073623E" w:rsidP="0073623E">
      <w:pPr>
        <w:jc w:val="center"/>
      </w:pPr>
      <w:r>
        <w:t>Парки культуры и отдыха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"/>
        <w:gridCol w:w="5461"/>
        <w:gridCol w:w="3461"/>
      </w:tblGrid>
      <w:tr w:rsidR="0073623E" w:rsidTr="0056610E">
        <w:trPr>
          <w:trHeight w:val="375"/>
        </w:trPr>
        <w:tc>
          <w:tcPr>
            <w:tcW w:w="884" w:type="dxa"/>
          </w:tcPr>
          <w:p w:rsidR="0073623E" w:rsidRDefault="0073623E" w:rsidP="0056610E">
            <w:pPr>
              <w:jc w:val="center"/>
            </w:pPr>
            <w:r>
              <w:t>№ п/п</w:t>
            </w:r>
          </w:p>
        </w:tc>
        <w:tc>
          <w:tcPr>
            <w:tcW w:w="5461" w:type="dxa"/>
          </w:tcPr>
          <w:p w:rsidR="0073623E" w:rsidRDefault="0073623E" w:rsidP="0056610E">
            <w:pPr>
              <w:jc w:val="center"/>
            </w:pPr>
            <w:r>
              <w:t>Наименование парка</w:t>
            </w:r>
          </w:p>
        </w:tc>
        <w:tc>
          <w:tcPr>
            <w:tcW w:w="3461" w:type="dxa"/>
          </w:tcPr>
          <w:p w:rsidR="0073623E" w:rsidRDefault="0073623E" w:rsidP="0056610E">
            <w:pPr>
              <w:jc w:val="center"/>
            </w:pPr>
            <w:r>
              <w:t>Адрес</w:t>
            </w:r>
          </w:p>
        </w:tc>
      </w:tr>
      <w:tr w:rsidR="0073623E" w:rsidTr="0056610E">
        <w:tc>
          <w:tcPr>
            <w:tcW w:w="884" w:type="dxa"/>
          </w:tcPr>
          <w:p w:rsidR="0073623E" w:rsidRDefault="0073623E" w:rsidP="0056610E">
            <w:pPr>
              <w:jc w:val="center"/>
            </w:pPr>
            <w:r>
              <w:t>1</w:t>
            </w:r>
          </w:p>
        </w:tc>
        <w:tc>
          <w:tcPr>
            <w:tcW w:w="5461" w:type="dxa"/>
          </w:tcPr>
          <w:p w:rsidR="0073623E" w:rsidRDefault="0073623E" w:rsidP="0056610E">
            <w:r>
              <w:t>Приморский парк Победы</w:t>
            </w:r>
          </w:p>
        </w:tc>
        <w:tc>
          <w:tcPr>
            <w:tcW w:w="3461" w:type="dxa"/>
          </w:tcPr>
          <w:p w:rsidR="0073623E" w:rsidRDefault="0073623E" w:rsidP="0056610E">
            <w:r>
              <w:t>Крестовский пр., д. 21</w:t>
            </w:r>
          </w:p>
        </w:tc>
      </w:tr>
      <w:tr w:rsidR="0073623E" w:rsidTr="0056610E">
        <w:tc>
          <w:tcPr>
            <w:tcW w:w="884" w:type="dxa"/>
          </w:tcPr>
          <w:p w:rsidR="0073623E" w:rsidRDefault="0073623E" w:rsidP="0056610E">
            <w:pPr>
              <w:jc w:val="center"/>
            </w:pPr>
            <w:r>
              <w:t>2</w:t>
            </w:r>
          </w:p>
        </w:tc>
        <w:tc>
          <w:tcPr>
            <w:tcW w:w="5461" w:type="dxa"/>
          </w:tcPr>
          <w:p w:rsidR="0073623E" w:rsidRDefault="0073623E" w:rsidP="0056610E">
            <w:r>
              <w:t>ЦПКиО им. С.М. Кирова</w:t>
            </w:r>
          </w:p>
        </w:tc>
        <w:tc>
          <w:tcPr>
            <w:tcW w:w="3461" w:type="dxa"/>
          </w:tcPr>
          <w:p w:rsidR="0073623E" w:rsidRDefault="0073623E" w:rsidP="0056610E">
            <w:r>
              <w:t>Елагин остров, д. 4</w:t>
            </w:r>
          </w:p>
        </w:tc>
      </w:tr>
    </w:tbl>
    <w:p w:rsidR="0073623E" w:rsidRDefault="0073623E" w:rsidP="0073623E"/>
    <w:p w:rsidR="0073623E" w:rsidRDefault="0073623E" w:rsidP="0073623E"/>
    <w:p w:rsidR="0073623E" w:rsidRDefault="0073623E" w:rsidP="0073623E">
      <w:pPr>
        <w:jc w:val="center"/>
      </w:pPr>
      <w:r>
        <w:t>Объекты военного назначения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"/>
        <w:gridCol w:w="5461"/>
        <w:gridCol w:w="3461"/>
      </w:tblGrid>
      <w:tr w:rsidR="0073623E" w:rsidTr="0056610E">
        <w:trPr>
          <w:trHeight w:val="375"/>
        </w:trPr>
        <w:tc>
          <w:tcPr>
            <w:tcW w:w="884" w:type="dxa"/>
          </w:tcPr>
          <w:p w:rsidR="0073623E" w:rsidRDefault="0073623E" w:rsidP="0056610E">
            <w:pPr>
              <w:jc w:val="center"/>
            </w:pPr>
            <w:r>
              <w:t>№ п/п</w:t>
            </w:r>
          </w:p>
        </w:tc>
        <w:tc>
          <w:tcPr>
            <w:tcW w:w="5461" w:type="dxa"/>
          </w:tcPr>
          <w:p w:rsidR="0073623E" w:rsidRDefault="0073623E" w:rsidP="0056610E">
            <w:pPr>
              <w:jc w:val="center"/>
            </w:pPr>
            <w:r>
              <w:t>Наименование объекта</w:t>
            </w:r>
          </w:p>
        </w:tc>
        <w:tc>
          <w:tcPr>
            <w:tcW w:w="3461" w:type="dxa"/>
          </w:tcPr>
          <w:p w:rsidR="0073623E" w:rsidRDefault="0073623E" w:rsidP="0056610E">
            <w:pPr>
              <w:jc w:val="center"/>
            </w:pPr>
            <w:r>
              <w:t>Адрес</w:t>
            </w:r>
          </w:p>
        </w:tc>
      </w:tr>
      <w:tr w:rsidR="0073623E" w:rsidTr="0056610E">
        <w:tc>
          <w:tcPr>
            <w:tcW w:w="884" w:type="dxa"/>
          </w:tcPr>
          <w:p w:rsidR="0073623E" w:rsidRDefault="0073623E" w:rsidP="0056610E">
            <w:pPr>
              <w:jc w:val="center"/>
            </w:pPr>
            <w:r>
              <w:t>1</w:t>
            </w:r>
          </w:p>
        </w:tc>
        <w:tc>
          <w:tcPr>
            <w:tcW w:w="5461" w:type="dxa"/>
          </w:tcPr>
          <w:p w:rsidR="0073623E" w:rsidRDefault="0073623E" w:rsidP="0056610E">
            <w:r>
              <w:t>ВКА им. А.Ф. Можайского</w:t>
            </w:r>
          </w:p>
        </w:tc>
        <w:tc>
          <w:tcPr>
            <w:tcW w:w="3461" w:type="dxa"/>
          </w:tcPr>
          <w:p w:rsidR="0073623E" w:rsidRDefault="0073623E" w:rsidP="0056610E">
            <w:r>
              <w:t>Ждановская набережная д. 13,Ждановская улица д.41,ул.Красного Курсанта дома 14,21,34,улица Пионерская д.28.Петровский Переулок д.4,5</w:t>
            </w:r>
          </w:p>
        </w:tc>
      </w:tr>
    </w:tbl>
    <w:p w:rsidR="0073623E" w:rsidRPr="00372632" w:rsidRDefault="0073623E" w:rsidP="007849CF">
      <w:pPr>
        <w:pStyle w:val="20"/>
        <w:jc w:val="both"/>
        <w:rPr>
          <w:b w:val="0"/>
          <w:szCs w:val="28"/>
        </w:rPr>
      </w:pPr>
    </w:p>
    <w:sectPr w:rsidR="0073623E" w:rsidRPr="00372632" w:rsidSect="004257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142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226" w:rsidRDefault="00EB6226" w:rsidP="00CF2C2C">
      <w:r>
        <w:separator/>
      </w:r>
    </w:p>
  </w:endnote>
  <w:endnote w:type="continuationSeparator" w:id="1">
    <w:p w:rsidR="00EB6226" w:rsidRDefault="00EB6226" w:rsidP="00CF2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37" w:rsidRDefault="00D3453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2C" w:rsidRDefault="00CF2C2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37" w:rsidRDefault="00D345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226" w:rsidRDefault="00EB6226" w:rsidP="00CF2C2C">
      <w:r>
        <w:separator/>
      </w:r>
    </w:p>
  </w:footnote>
  <w:footnote w:type="continuationSeparator" w:id="1">
    <w:p w:rsidR="00EB6226" w:rsidRDefault="00EB6226" w:rsidP="00CF2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37" w:rsidRDefault="00D345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37" w:rsidRDefault="00D3453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37" w:rsidRDefault="00D3453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E36"/>
    <w:multiLevelType w:val="hybridMultilevel"/>
    <w:tmpl w:val="0846C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0F22"/>
    <w:multiLevelType w:val="hybridMultilevel"/>
    <w:tmpl w:val="C7A477C2"/>
    <w:lvl w:ilvl="0" w:tplc="3D0A37C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081277"/>
    <w:multiLevelType w:val="hybridMultilevel"/>
    <w:tmpl w:val="45645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61783"/>
    <w:multiLevelType w:val="singleLevel"/>
    <w:tmpl w:val="8DA8F0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onotype Corsiva" w:hAnsi="Monotype Corsiva" w:hint="default"/>
      </w:rPr>
    </w:lvl>
  </w:abstractNum>
  <w:abstractNum w:abstractNumId="4">
    <w:nsid w:val="2BF464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E651DFC"/>
    <w:multiLevelType w:val="hybridMultilevel"/>
    <w:tmpl w:val="0330C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728C"/>
    <w:multiLevelType w:val="hybridMultilevel"/>
    <w:tmpl w:val="8F2C060A"/>
    <w:lvl w:ilvl="0" w:tplc="0DEC6B72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7350B60"/>
    <w:multiLevelType w:val="hybridMultilevel"/>
    <w:tmpl w:val="BB6CBFA6"/>
    <w:lvl w:ilvl="0" w:tplc="F4A02CF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58F6C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B084767"/>
    <w:multiLevelType w:val="hybridMultilevel"/>
    <w:tmpl w:val="01EAD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EA7"/>
    <w:rsid w:val="00015A4D"/>
    <w:rsid w:val="00017947"/>
    <w:rsid w:val="00067FEB"/>
    <w:rsid w:val="000A5D48"/>
    <w:rsid w:val="000B7B27"/>
    <w:rsid w:val="000C11A5"/>
    <w:rsid w:val="000D3138"/>
    <w:rsid w:val="000D6132"/>
    <w:rsid w:val="000E70F3"/>
    <w:rsid w:val="00102FAE"/>
    <w:rsid w:val="001055FF"/>
    <w:rsid w:val="00106529"/>
    <w:rsid w:val="00106A4E"/>
    <w:rsid w:val="00145356"/>
    <w:rsid w:val="00153F2D"/>
    <w:rsid w:val="00197D08"/>
    <w:rsid w:val="001B6674"/>
    <w:rsid w:val="001C2E04"/>
    <w:rsid w:val="001F50F2"/>
    <w:rsid w:val="00210B73"/>
    <w:rsid w:val="00211A0D"/>
    <w:rsid w:val="00232423"/>
    <w:rsid w:val="00232733"/>
    <w:rsid w:val="00235B64"/>
    <w:rsid w:val="00250182"/>
    <w:rsid w:val="00252E27"/>
    <w:rsid w:val="00255733"/>
    <w:rsid w:val="00283E2E"/>
    <w:rsid w:val="002D23B7"/>
    <w:rsid w:val="002F3F93"/>
    <w:rsid w:val="002F7E92"/>
    <w:rsid w:val="0032345B"/>
    <w:rsid w:val="0035254D"/>
    <w:rsid w:val="00360B9B"/>
    <w:rsid w:val="00372632"/>
    <w:rsid w:val="00380C53"/>
    <w:rsid w:val="003863EF"/>
    <w:rsid w:val="003B1ED2"/>
    <w:rsid w:val="003C778D"/>
    <w:rsid w:val="00417721"/>
    <w:rsid w:val="004257C9"/>
    <w:rsid w:val="00432A06"/>
    <w:rsid w:val="004802D2"/>
    <w:rsid w:val="00487965"/>
    <w:rsid w:val="004924EE"/>
    <w:rsid w:val="004C3EA7"/>
    <w:rsid w:val="004D69E4"/>
    <w:rsid w:val="005060C1"/>
    <w:rsid w:val="005069B3"/>
    <w:rsid w:val="00535D09"/>
    <w:rsid w:val="0055255D"/>
    <w:rsid w:val="00553986"/>
    <w:rsid w:val="005925A6"/>
    <w:rsid w:val="005A79B6"/>
    <w:rsid w:val="005B4427"/>
    <w:rsid w:val="005F43A5"/>
    <w:rsid w:val="005F7FC5"/>
    <w:rsid w:val="00622CCC"/>
    <w:rsid w:val="00625635"/>
    <w:rsid w:val="006352FD"/>
    <w:rsid w:val="00637538"/>
    <w:rsid w:val="006572F2"/>
    <w:rsid w:val="00677BEB"/>
    <w:rsid w:val="00686CD6"/>
    <w:rsid w:val="006A1811"/>
    <w:rsid w:val="006A776D"/>
    <w:rsid w:val="006A7770"/>
    <w:rsid w:val="006D6AFA"/>
    <w:rsid w:val="006F01C8"/>
    <w:rsid w:val="007223D9"/>
    <w:rsid w:val="0073623E"/>
    <w:rsid w:val="00742F79"/>
    <w:rsid w:val="00755E2D"/>
    <w:rsid w:val="007849CF"/>
    <w:rsid w:val="0078699D"/>
    <w:rsid w:val="007B271F"/>
    <w:rsid w:val="007C4AA8"/>
    <w:rsid w:val="007E202D"/>
    <w:rsid w:val="007E7AF5"/>
    <w:rsid w:val="00841726"/>
    <w:rsid w:val="008423DC"/>
    <w:rsid w:val="008523DC"/>
    <w:rsid w:val="00866488"/>
    <w:rsid w:val="00867BB2"/>
    <w:rsid w:val="0088693A"/>
    <w:rsid w:val="008C71BD"/>
    <w:rsid w:val="008D0E9E"/>
    <w:rsid w:val="008E5163"/>
    <w:rsid w:val="008E79C1"/>
    <w:rsid w:val="009245C9"/>
    <w:rsid w:val="00967B34"/>
    <w:rsid w:val="00993D2C"/>
    <w:rsid w:val="009D65AA"/>
    <w:rsid w:val="009E11B3"/>
    <w:rsid w:val="009E2742"/>
    <w:rsid w:val="009E367F"/>
    <w:rsid w:val="00A24375"/>
    <w:rsid w:val="00A33067"/>
    <w:rsid w:val="00A34352"/>
    <w:rsid w:val="00A67258"/>
    <w:rsid w:val="00A82C88"/>
    <w:rsid w:val="00AA2803"/>
    <w:rsid w:val="00AB210A"/>
    <w:rsid w:val="00AC4F7B"/>
    <w:rsid w:val="00AC6D9F"/>
    <w:rsid w:val="00AD665D"/>
    <w:rsid w:val="00AE2FE6"/>
    <w:rsid w:val="00B06155"/>
    <w:rsid w:val="00B15222"/>
    <w:rsid w:val="00B170AC"/>
    <w:rsid w:val="00B17B52"/>
    <w:rsid w:val="00B402BD"/>
    <w:rsid w:val="00B46158"/>
    <w:rsid w:val="00B75FB8"/>
    <w:rsid w:val="00B76BC3"/>
    <w:rsid w:val="00B8272A"/>
    <w:rsid w:val="00B917F0"/>
    <w:rsid w:val="00B9516C"/>
    <w:rsid w:val="00B97226"/>
    <w:rsid w:val="00BA5CF1"/>
    <w:rsid w:val="00BC10C1"/>
    <w:rsid w:val="00BD3980"/>
    <w:rsid w:val="00BF3C62"/>
    <w:rsid w:val="00C02704"/>
    <w:rsid w:val="00C341F0"/>
    <w:rsid w:val="00C368CB"/>
    <w:rsid w:val="00C5426C"/>
    <w:rsid w:val="00C6115A"/>
    <w:rsid w:val="00CA79EB"/>
    <w:rsid w:val="00CF10D6"/>
    <w:rsid w:val="00CF2C2C"/>
    <w:rsid w:val="00D34537"/>
    <w:rsid w:val="00D641B4"/>
    <w:rsid w:val="00DA3BB2"/>
    <w:rsid w:val="00DB35CF"/>
    <w:rsid w:val="00DD1FF5"/>
    <w:rsid w:val="00DE4721"/>
    <w:rsid w:val="00DF13E2"/>
    <w:rsid w:val="00E04C34"/>
    <w:rsid w:val="00E05853"/>
    <w:rsid w:val="00E103C1"/>
    <w:rsid w:val="00E4054F"/>
    <w:rsid w:val="00E55D16"/>
    <w:rsid w:val="00E973F1"/>
    <w:rsid w:val="00EB6226"/>
    <w:rsid w:val="00EC2543"/>
    <w:rsid w:val="00EC54DD"/>
    <w:rsid w:val="00ED4DDC"/>
    <w:rsid w:val="00EE01C3"/>
    <w:rsid w:val="00EE3A7C"/>
    <w:rsid w:val="00F23B04"/>
    <w:rsid w:val="00F32304"/>
    <w:rsid w:val="00F8617D"/>
    <w:rsid w:val="00FA164B"/>
    <w:rsid w:val="00FA69F0"/>
    <w:rsid w:val="00FB5C4C"/>
    <w:rsid w:val="00FB7AA8"/>
    <w:rsid w:val="00FC5363"/>
    <w:rsid w:val="00FE293F"/>
    <w:rsid w:val="00FE67B3"/>
    <w:rsid w:val="00FF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AA"/>
    <w:rPr>
      <w:b/>
      <w:sz w:val="28"/>
    </w:rPr>
  </w:style>
  <w:style w:type="paragraph" w:styleId="1">
    <w:name w:val="heading 1"/>
    <w:basedOn w:val="a"/>
    <w:next w:val="a"/>
    <w:link w:val="10"/>
    <w:qFormat/>
    <w:rsid w:val="009D65AA"/>
    <w:pPr>
      <w:keepNext/>
      <w:jc w:val="center"/>
      <w:outlineLvl w:val="0"/>
    </w:pPr>
    <w:rPr>
      <w:b w:val="0"/>
      <w:sz w:val="36"/>
    </w:rPr>
  </w:style>
  <w:style w:type="paragraph" w:styleId="2">
    <w:name w:val="heading 2"/>
    <w:basedOn w:val="a"/>
    <w:next w:val="a"/>
    <w:qFormat/>
    <w:rsid w:val="009D65AA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9D65AA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rsid w:val="009D65AA"/>
    <w:pPr>
      <w:keepNext/>
      <w:outlineLvl w:val="3"/>
    </w:pPr>
    <w:rPr>
      <w:b w:val="0"/>
      <w:sz w:val="24"/>
    </w:rPr>
  </w:style>
  <w:style w:type="paragraph" w:styleId="6">
    <w:name w:val="heading 6"/>
    <w:basedOn w:val="a"/>
    <w:next w:val="a"/>
    <w:qFormat/>
    <w:rsid w:val="009D65AA"/>
    <w:pPr>
      <w:keepNext/>
      <w:jc w:val="center"/>
      <w:outlineLvl w:val="5"/>
    </w:pPr>
    <w:rPr>
      <w:rFonts w:ascii="Arial" w:hAnsi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D65AA"/>
  </w:style>
  <w:style w:type="paragraph" w:styleId="a3">
    <w:name w:val="Body Text"/>
    <w:basedOn w:val="a"/>
    <w:rsid w:val="009D65AA"/>
    <w:pPr>
      <w:jc w:val="both"/>
    </w:pPr>
    <w:rPr>
      <w:b w:val="0"/>
      <w:color w:val="000000"/>
    </w:rPr>
  </w:style>
  <w:style w:type="paragraph" w:styleId="a4">
    <w:name w:val="Balloon Text"/>
    <w:basedOn w:val="a"/>
    <w:semiHidden/>
    <w:rsid w:val="00D641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F2C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F2C2C"/>
    <w:rPr>
      <w:b/>
      <w:sz w:val="28"/>
    </w:rPr>
  </w:style>
  <w:style w:type="paragraph" w:styleId="a7">
    <w:name w:val="footer"/>
    <w:basedOn w:val="a"/>
    <w:link w:val="a8"/>
    <w:uiPriority w:val="99"/>
    <w:rsid w:val="00CF2C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2C2C"/>
    <w:rPr>
      <w:b/>
      <w:sz w:val="28"/>
    </w:rPr>
  </w:style>
  <w:style w:type="paragraph" w:customStyle="1" w:styleId="ConsNormal">
    <w:name w:val="ConsNormal"/>
    <w:rsid w:val="00622C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67B34"/>
    <w:rPr>
      <w:sz w:val="36"/>
    </w:rPr>
  </w:style>
  <w:style w:type="character" w:customStyle="1" w:styleId="22">
    <w:name w:val="Основной текст (2)_"/>
    <w:basedOn w:val="a0"/>
    <w:link w:val="23"/>
    <w:locked/>
    <w:rsid w:val="00967B34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67B34"/>
    <w:pPr>
      <w:shd w:val="clear" w:color="auto" w:fill="FFFFFF"/>
      <w:spacing w:line="283" w:lineRule="exact"/>
    </w:pPr>
    <w:rPr>
      <w:b w:val="0"/>
      <w:sz w:val="22"/>
      <w:szCs w:val="22"/>
    </w:rPr>
  </w:style>
  <w:style w:type="character" w:styleId="a9">
    <w:name w:val="Hyperlink"/>
    <w:basedOn w:val="a0"/>
    <w:uiPriority w:val="99"/>
    <w:unhideWhenUsed/>
    <w:rsid w:val="00967B34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4924EE"/>
    <w:rPr>
      <w:b/>
      <w:sz w:val="28"/>
    </w:rPr>
  </w:style>
  <w:style w:type="paragraph" w:customStyle="1" w:styleId="11">
    <w:name w:val="Обычный1"/>
    <w:rsid w:val="00B97226"/>
    <w:rPr>
      <w:b/>
      <w:sz w:val="28"/>
    </w:rPr>
  </w:style>
  <w:style w:type="paragraph" w:styleId="aa">
    <w:name w:val="List Paragraph"/>
    <w:basedOn w:val="a"/>
    <w:uiPriority w:val="34"/>
    <w:qFormat/>
    <w:rsid w:val="005A7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-chkalovskoe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8AA9F-FA09-47E5-A1CB-36899E96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Lane Davis &amp; Company</Company>
  <LinksUpToDate>false</LinksUpToDate>
  <CharactersWithSpaces>6472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Patient Of Dr.OGen</dc:creator>
  <cp:keywords/>
  <cp:lastModifiedBy>User</cp:lastModifiedBy>
  <cp:revision>8</cp:revision>
  <cp:lastPrinted>2013-10-17T08:33:00Z</cp:lastPrinted>
  <dcterms:created xsi:type="dcterms:W3CDTF">2013-10-02T11:12:00Z</dcterms:created>
  <dcterms:modified xsi:type="dcterms:W3CDTF">2013-10-21T08:32:00Z</dcterms:modified>
</cp:coreProperties>
</file>