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B6146F" wp14:editId="0E3AC3D7">
            <wp:simplePos x="0" y="0"/>
            <wp:positionH relativeFrom="column">
              <wp:posOffset>2832100</wp:posOffset>
            </wp:positionH>
            <wp:positionV relativeFrom="paragraph">
              <wp:posOffset>-88900</wp:posOffset>
            </wp:positionV>
            <wp:extent cx="676275" cy="796925"/>
            <wp:effectExtent l="0" t="0" r="9525" b="3175"/>
            <wp:wrapTopAndBottom/>
            <wp:docPr id="1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Чкаловское 2006 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ECB">
        <w:rPr>
          <w:rFonts w:ascii="Times New Roman" w:hAnsi="Times New Roman" w:cs="Times New Roman"/>
          <w:b/>
          <w:caps/>
          <w:sz w:val="24"/>
          <w:szCs w:val="24"/>
        </w:rPr>
        <w:t>МЕСТНАЯ АДМИНИСТРАЦИЯ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5ECB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 муниципальный округ Чкаловское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proofErr w:type="gramStart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proofErr w:type="gramEnd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 МО </w:t>
      </w:r>
      <w:proofErr w:type="spellStart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proofErr w:type="spellEnd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Чкаловское)____________________________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Ул. Б. Зеленина, д. 20, Санкт-Петербург, 197110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 xml:space="preserve">Тел./факс (812) 23094-87 </w:t>
      </w:r>
      <w:proofErr w:type="gramStart"/>
      <w:r w:rsidRPr="00185EC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85ECB">
        <w:rPr>
          <w:rFonts w:ascii="Times New Roman" w:hAnsi="Times New Roman" w:cs="Times New Roman"/>
          <w:sz w:val="16"/>
          <w:szCs w:val="16"/>
        </w:rPr>
        <w:t>-</w:t>
      </w:r>
      <w:r w:rsidRPr="00185EC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85ECB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chkalovskoe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proofErr w:type="gramEnd"/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ОКПО 79730345 ОГРН 1057813325987 ИНН/КПП 7813337557/781301001</w:t>
      </w: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954" w:rsidRPr="009A6D08" w:rsidRDefault="009F5954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396667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«05» февраля 2016 г. № 15п</w:t>
      </w:r>
      <w:r w:rsidR="00E5624B" w:rsidRPr="00AA2D89">
        <w:rPr>
          <w:rFonts w:ascii="Times New Roman" w:hAnsi="Times New Roman" w:cs="Times New Roman"/>
          <w:sz w:val="26"/>
          <w:szCs w:val="26"/>
        </w:rPr>
        <w:t xml:space="preserve">                                             г. Санкт-Петербург </w:t>
      </w:r>
    </w:p>
    <w:p w:rsidR="009F5954" w:rsidRPr="00AA2D89" w:rsidRDefault="009F5954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D8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5624B" w:rsidRPr="0009591F" w:rsidRDefault="00E5624B" w:rsidP="0009591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91F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0C2B60" w:rsidRPr="0009591F">
        <w:rPr>
          <w:rFonts w:ascii="Times New Roman" w:hAnsi="Times New Roman" w:cs="Times New Roman"/>
          <w:b/>
          <w:sz w:val="26"/>
          <w:szCs w:val="26"/>
        </w:rPr>
        <w:t>Положения о по</w:t>
      </w:r>
      <w:r w:rsidR="008606B7">
        <w:rPr>
          <w:rFonts w:ascii="Times New Roman" w:hAnsi="Times New Roman" w:cs="Times New Roman"/>
          <w:b/>
          <w:sz w:val="26"/>
          <w:szCs w:val="26"/>
        </w:rPr>
        <w:t>рядке</w:t>
      </w:r>
      <w:r w:rsidR="00A47FAC" w:rsidRPr="000959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59E" w:rsidRPr="0009591F">
        <w:rPr>
          <w:rFonts w:ascii="Times New Roman" w:hAnsi="Times New Roman" w:cs="Times New Roman"/>
          <w:b/>
          <w:sz w:val="26"/>
          <w:szCs w:val="26"/>
        </w:rPr>
        <w:t xml:space="preserve">проведения работ по </w:t>
      </w:r>
      <w:r w:rsidR="008606B7" w:rsidRPr="0009591F">
        <w:rPr>
          <w:rFonts w:ascii="Times New Roman" w:hAnsi="Times New Roman" w:cs="Times New Roman"/>
          <w:b/>
          <w:sz w:val="26"/>
          <w:szCs w:val="26"/>
        </w:rPr>
        <w:t>военно</w:t>
      </w:r>
      <w:r w:rsidR="000F059E" w:rsidRPr="0009591F">
        <w:rPr>
          <w:rFonts w:ascii="Times New Roman" w:hAnsi="Times New Roman" w:cs="Times New Roman"/>
          <w:b/>
          <w:sz w:val="26"/>
          <w:szCs w:val="26"/>
        </w:rPr>
        <w:t>-патриотическому воспитанию граждан</w:t>
      </w:r>
      <w:r w:rsidRPr="0009591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A2D89" w:rsidRPr="0009591F" w:rsidRDefault="000F059E" w:rsidP="0009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9591F">
        <w:rPr>
          <w:rFonts w:ascii="Times New Roman" w:eastAsiaTheme="minorHAnsi" w:hAnsi="Times New Roman" w:cs="Times New Roman"/>
          <w:sz w:val="26"/>
          <w:szCs w:val="26"/>
        </w:rPr>
        <w:t xml:space="preserve">В соответствии с подпунктом 7 части 2 статьи 10 Закона Санкт-Петербурга от 23.09.2009 № 420-79 «Об организации местного самоуправления в Санкт-Петербурге», </w:t>
      </w:r>
      <w:r w:rsidR="0009591F" w:rsidRPr="0009591F">
        <w:rPr>
          <w:rFonts w:ascii="Times New Roman" w:eastAsiaTheme="minorHAnsi" w:hAnsi="Times New Roman" w:cs="Times New Roman"/>
          <w:sz w:val="26"/>
          <w:szCs w:val="26"/>
        </w:rPr>
        <w:t>пунктом 7 части 2 статьи 8</w:t>
      </w:r>
      <w:r w:rsidRPr="0009591F">
        <w:rPr>
          <w:rFonts w:ascii="Times New Roman" w:eastAsiaTheme="minorHAnsi" w:hAnsi="Times New Roman" w:cs="Times New Roman"/>
          <w:sz w:val="26"/>
          <w:szCs w:val="26"/>
        </w:rPr>
        <w:t xml:space="preserve"> Устава Муниципального образования муниципальный округ </w:t>
      </w:r>
      <w:r w:rsidR="0009591F" w:rsidRPr="0009591F">
        <w:rPr>
          <w:rFonts w:ascii="Times New Roman" w:eastAsiaTheme="minorHAnsi" w:hAnsi="Times New Roman" w:cs="Times New Roman"/>
          <w:sz w:val="26"/>
          <w:szCs w:val="26"/>
        </w:rPr>
        <w:t xml:space="preserve">Чкаловское </w:t>
      </w:r>
      <w:r w:rsidRPr="0009591F">
        <w:rPr>
          <w:rFonts w:ascii="Times New Roman" w:eastAsiaTheme="minorHAnsi" w:hAnsi="Times New Roman" w:cs="Times New Roman"/>
          <w:sz w:val="26"/>
          <w:szCs w:val="26"/>
        </w:rPr>
        <w:t>Санкт-</w:t>
      </w:r>
      <w:r w:rsidR="0009591F" w:rsidRPr="0009591F">
        <w:rPr>
          <w:rFonts w:ascii="Times New Roman" w:eastAsiaTheme="minorHAnsi" w:hAnsi="Times New Roman" w:cs="Times New Roman"/>
          <w:sz w:val="26"/>
          <w:szCs w:val="26"/>
        </w:rPr>
        <w:t>П</w:t>
      </w:r>
      <w:r w:rsidR="0009591F">
        <w:rPr>
          <w:rFonts w:ascii="Times New Roman" w:eastAsiaTheme="minorHAnsi" w:hAnsi="Times New Roman" w:cs="Times New Roman"/>
          <w:sz w:val="26"/>
          <w:szCs w:val="26"/>
        </w:rPr>
        <w:t>етербурга,</w:t>
      </w:r>
    </w:p>
    <w:p w:rsidR="00E5624B" w:rsidRPr="0009591F" w:rsidRDefault="00E5624B" w:rsidP="00E5624B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9591F">
        <w:rPr>
          <w:rFonts w:ascii="Times New Roman" w:hAnsi="Times New Roman" w:cs="Times New Roman"/>
          <w:sz w:val="26"/>
          <w:szCs w:val="26"/>
        </w:rPr>
        <w:t xml:space="preserve">Местная Администрация МО </w:t>
      </w:r>
      <w:proofErr w:type="spellStart"/>
      <w:r w:rsidRPr="0009591F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09591F">
        <w:rPr>
          <w:rFonts w:ascii="Times New Roman" w:hAnsi="Times New Roman" w:cs="Times New Roman"/>
          <w:sz w:val="26"/>
          <w:szCs w:val="26"/>
        </w:rPr>
        <w:t xml:space="preserve"> Чкаловское</w:t>
      </w:r>
    </w:p>
    <w:p w:rsidR="00E5624B" w:rsidRPr="007F2F5C" w:rsidRDefault="00E5624B" w:rsidP="00E5624B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AA2D8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5624B" w:rsidRPr="00AA2D89" w:rsidRDefault="00E5624B" w:rsidP="00E562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D89">
        <w:rPr>
          <w:rFonts w:ascii="Times New Roman" w:hAnsi="Times New Roman" w:cs="Times New Roman"/>
          <w:bCs/>
          <w:sz w:val="26"/>
          <w:szCs w:val="26"/>
        </w:rPr>
        <w:t>1. Утвердить</w:t>
      </w:r>
      <w:r w:rsidRPr="00AA2D89">
        <w:rPr>
          <w:rFonts w:ascii="Times New Roman" w:hAnsi="Times New Roman" w:cs="Times New Roman"/>
          <w:sz w:val="26"/>
          <w:szCs w:val="26"/>
        </w:rPr>
        <w:t xml:space="preserve"> «</w:t>
      </w:r>
      <w:r w:rsidR="000C2B60">
        <w:rPr>
          <w:rFonts w:ascii="Times New Roman" w:hAnsi="Times New Roman" w:cs="Times New Roman"/>
          <w:sz w:val="26"/>
          <w:szCs w:val="26"/>
        </w:rPr>
        <w:t>Положение о п</w:t>
      </w:r>
      <w:r w:rsidR="008606B7">
        <w:rPr>
          <w:rFonts w:ascii="Times New Roman" w:hAnsi="Times New Roman" w:cs="Times New Roman"/>
          <w:sz w:val="26"/>
          <w:szCs w:val="26"/>
        </w:rPr>
        <w:t>орядке</w:t>
      </w:r>
      <w:r w:rsidR="0009591F">
        <w:rPr>
          <w:rFonts w:ascii="Times New Roman" w:hAnsi="Times New Roman" w:cs="Times New Roman"/>
          <w:sz w:val="26"/>
          <w:szCs w:val="26"/>
        </w:rPr>
        <w:t xml:space="preserve"> проведения работ по военно-патриотическому воспитанию граждан</w:t>
      </w:r>
      <w:r w:rsidRPr="00AA2D89">
        <w:rPr>
          <w:rFonts w:ascii="Times New Roman" w:hAnsi="Times New Roman" w:cs="Times New Roman"/>
          <w:sz w:val="26"/>
          <w:szCs w:val="26"/>
        </w:rPr>
        <w:t xml:space="preserve">» в соответствии с </w:t>
      </w:r>
      <w:proofErr w:type="gramStart"/>
      <w:r w:rsidRPr="00AA2D89">
        <w:rPr>
          <w:rFonts w:ascii="Times New Roman" w:hAnsi="Times New Roman" w:cs="Times New Roman"/>
          <w:sz w:val="26"/>
          <w:szCs w:val="26"/>
        </w:rPr>
        <w:t>Приложением</w:t>
      </w:r>
      <w:r w:rsidR="00AA2D89">
        <w:rPr>
          <w:rFonts w:ascii="Times New Roman" w:hAnsi="Times New Roman" w:cs="Times New Roman"/>
          <w:sz w:val="26"/>
          <w:szCs w:val="26"/>
        </w:rPr>
        <w:t xml:space="preserve">  </w:t>
      </w:r>
      <w:r w:rsidRPr="00AA2D89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AA2D89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E5624B" w:rsidRPr="00AA2D89" w:rsidRDefault="00E5624B" w:rsidP="00E56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D89">
        <w:rPr>
          <w:rFonts w:ascii="Times New Roman" w:hAnsi="Times New Roman" w:cs="Times New Roman"/>
          <w:sz w:val="26"/>
          <w:szCs w:val="26"/>
        </w:rPr>
        <w:t xml:space="preserve">2.     </w:t>
      </w:r>
      <w:r w:rsidRPr="00AA2D89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Опубликовать (обнародовать) настоящее Постановление </w:t>
      </w:r>
      <w:r w:rsidRPr="00AA2D89">
        <w:rPr>
          <w:rFonts w:ascii="Times New Roman" w:hAnsi="Times New Roman" w:cs="Times New Roman"/>
          <w:sz w:val="26"/>
          <w:szCs w:val="26"/>
        </w:rPr>
        <w:t>в ближайшем номере муниципальной газеты «На островах и рядом» и на официальном сайте Муниципального образования муниципальный округ Чкаловское в</w:t>
      </w:r>
      <w:r w:rsidRPr="00AA2D89">
        <w:rPr>
          <w:rFonts w:ascii="Times New Roman" w:hAnsi="Times New Roman" w:cs="Times New Roman"/>
          <w:bCs/>
          <w:sz w:val="26"/>
          <w:szCs w:val="26"/>
        </w:rPr>
        <w:t xml:space="preserve"> сети Интернет </w:t>
      </w:r>
      <w:hyperlink r:id="rId6" w:history="1">
        <w:r w:rsidRPr="00AA2D8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http://mo-chkalovskoe.ru</w:t>
        </w:r>
      </w:hyperlink>
      <w:r w:rsidRPr="00AA2D89">
        <w:rPr>
          <w:rFonts w:ascii="Times New Roman" w:hAnsi="Times New Roman" w:cs="Times New Roman"/>
          <w:sz w:val="26"/>
          <w:szCs w:val="26"/>
        </w:rPr>
        <w:t>.</w:t>
      </w:r>
    </w:p>
    <w:p w:rsidR="00E5624B" w:rsidRPr="00AA2D89" w:rsidRDefault="00E5624B" w:rsidP="00E5624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outlineLvl w:val="1"/>
        <w:rPr>
          <w:sz w:val="26"/>
          <w:szCs w:val="26"/>
        </w:rPr>
      </w:pPr>
      <w:r w:rsidRPr="00AA2D89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E5624B" w:rsidRPr="00AA2D89" w:rsidRDefault="00E5624B" w:rsidP="00E56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A2D8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E5624B" w:rsidRPr="00AA2D89" w:rsidRDefault="00E5624B" w:rsidP="00E5624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Местной Администрации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  Чкаловское                                                    О.Н. </w:t>
      </w:r>
      <w:proofErr w:type="spellStart"/>
      <w:r w:rsidRPr="00AA2D89">
        <w:rPr>
          <w:rFonts w:ascii="Times New Roman" w:hAnsi="Times New Roman" w:cs="Times New Roman"/>
          <w:b/>
          <w:sz w:val="26"/>
          <w:szCs w:val="26"/>
        </w:rPr>
        <w:t>Пантела</w:t>
      </w:r>
      <w:proofErr w:type="spellEnd"/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Муниципального образования муниципальный округ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Чкаловское</w:t>
      </w:r>
    </w:p>
    <w:p w:rsidR="00E5624B" w:rsidRPr="00931C77" w:rsidRDefault="00396667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«05» февраля 20196г. № 15п</w:t>
      </w:r>
      <w:bookmarkStart w:id="0" w:name="_GoBack"/>
      <w:bookmarkEnd w:id="0"/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24B" w:rsidRPr="0069054B" w:rsidRDefault="00E5624B">
      <w:pPr>
        <w:pStyle w:val="ConsPlusNormal"/>
        <w:jc w:val="both"/>
      </w:pPr>
    </w:p>
    <w:p w:rsidR="00E5624B" w:rsidRPr="0019170E" w:rsidRDefault="00E5624B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2"/>
      <w:bookmarkEnd w:id="1"/>
      <w:r w:rsidRPr="0019170E">
        <w:rPr>
          <w:rFonts w:ascii="Times New Roman" w:hAnsi="Times New Roman" w:cs="Times New Roman"/>
          <w:sz w:val="26"/>
          <w:szCs w:val="26"/>
        </w:rPr>
        <w:t>ПОЛОЖЕНИЕ</w:t>
      </w:r>
    </w:p>
    <w:p w:rsidR="00E5624B" w:rsidRPr="0019170E" w:rsidRDefault="0009591F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О порядке проведения работ по военно-патриотическому воспитанию граждан</w:t>
      </w:r>
    </w:p>
    <w:p w:rsidR="009D4F06" w:rsidRPr="0019170E" w:rsidRDefault="009D4F06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9591F" w:rsidRPr="0019170E" w:rsidRDefault="00E5624B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1</w:t>
      </w:r>
      <w:r w:rsidR="009D4F06" w:rsidRPr="0019170E">
        <w:rPr>
          <w:rFonts w:ascii="Times New Roman" w:hAnsi="Times New Roman" w:cs="Times New Roman"/>
          <w:sz w:val="26"/>
          <w:szCs w:val="26"/>
        </w:rPr>
        <w:t>.1</w:t>
      </w:r>
      <w:r w:rsidRPr="0019170E">
        <w:rPr>
          <w:rFonts w:ascii="Times New Roman" w:hAnsi="Times New Roman" w:cs="Times New Roman"/>
          <w:sz w:val="26"/>
          <w:szCs w:val="26"/>
        </w:rPr>
        <w:t>.</w:t>
      </w:r>
      <w:r w:rsidR="0009591F" w:rsidRPr="0019170E">
        <w:rPr>
          <w:rFonts w:ascii="Times New Roman" w:eastAsiaTheme="minorHAnsi" w:hAnsi="Times New Roman" w:cs="Times New Roman"/>
          <w:sz w:val="26"/>
          <w:szCs w:val="26"/>
        </w:rPr>
        <w:t xml:space="preserve"> Настоящее Положение о проведении работ по военно-патриотическому воспитанию граждан</w:t>
      </w:r>
      <w:r w:rsidR="009D4F06" w:rsidRPr="0019170E">
        <w:rPr>
          <w:rFonts w:ascii="Times New Roman" w:eastAsiaTheme="minorHAnsi" w:hAnsi="Times New Roman" w:cs="Times New Roman"/>
          <w:sz w:val="26"/>
          <w:szCs w:val="26"/>
        </w:rPr>
        <w:t>,</w:t>
      </w:r>
      <w:r w:rsidR="0009591F" w:rsidRPr="0019170E">
        <w:rPr>
          <w:rFonts w:ascii="Times New Roman" w:eastAsiaTheme="minorHAnsi" w:hAnsi="Times New Roman" w:cs="Times New Roman"/>
          <w:sz w:val="26"/>
          <w:szCs w:val="26"/>
        </w:rPr>
        <w:t xml:space="preserve"> определяет правовые и организационные основы осуществления мероприятий по реализации вопроса местного значения: «Проведение работ по военно-патриотическому воспитанию граждан» (далее –мероприятия) в Муниципальном образовании муниципальный округ Чкаловское Санкт-Петербурга</w:t>
      </w:r>
      <w:r w:rsidR="009D4F06" w:rsidRPr="0019170E">
        <w:rPr>
          <w:rFonts w:ascii="Times New Roman" w:eastAsiaTheme="minorHAnsi" w:hAnsi="Times New Roman" w:cs="Times New Roman"/>
          <w:sz w:val="26"/>
          <w:szCs w:val="26"/>
        </w:rPr>
        <w:t xml:space="preserve"> (далее-муниципальное образование)</w:t>
      </w:r>
      <w:r w:rsidR="0009591F" w:rsidRPr="0019170E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09591F" w:rsidRPr="0019170E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1.2.</w:t>
      </w:r>
      <w:r w:rsidR="0009591F" w:rsidRPr="0019170E">
        <w:rPr>
          <w:rFonts w:ascii="Times New Roman" w:eastAsiaTheme="minorHAnsi" w:hAnsi="Times New Roman" w:cs="Times New Roman"/>
          <w:sz w:val="26"/>
          <w:szCs w:val="26"/>
        </w:rPr>
        <w:t xml:space="preserve">Осуществление мероприятий в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19170E">
        <w:rPr>
          <w:rFonts w:ascii="Times New Roman" w:eastAsiaTheme="minorHAnsi" w:hAnsi="Times New Roman" w:cs="Times New Roman"/>
          <w:sz w:val="26"/>
          <w:szCs w:val="26"/>
        </w:rPr>
        <w:t>униципальном образовании находится в</w:t>
      </w:r>
      <w:r w:rsid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9591F" w:rsidRPr="0019170E">
        <w:rPr>
          <w:rFonts w:ascii="Times New Roman" w:eastAsiaTheme="minorHAnsi" w:hAnsi="Times New Roman" w:cs="Times New Roman"/>
          <w:sz w:val="26"/>
          <w:szCs w:val="26"/>
        </w:rPr>
        <w:t xml:space="preserve">ведении Местной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А</w:t>
      </w:r>
      <w:r w:rsidR="0009591F" w:rsidRPr="0019170E">
        <w:rPr>
          <w:rFonts w:ascii="Times New Roman" w:eastAsiaTheme="minorHAnsi" w:hAnsi="Times New Roman" w:cs="Times New Roman"/>
          <w:sz w:val="26"/>
          <w:szCs w:val="26"/>
        </w:rPr>
        <w:t xml:space="preserve">дминистрации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19170E">
        <w:rPr>
          <w:rFonts w:ascii="Times New Roman" w:eastAsiaTheme="minorHAnsi" w:hAnsi="Times New Roman" w:cs="Times New Roman"/>
          <w:sz w:val="26"/>
          <w:szCs w:val="26"/>
        </w:rPr>
        <w:t>униципального образования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муниципальный округ Чкаловское (далее-Местная Администрация)</w:t>
      </w:r>
      <w:r w:rsidR="0009591F" w:rsidRPr="0019170E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9D4F06" w:rsidRPr="0019170E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1.3. При осуществлении мероприятий в муниципальном образовании Местная</w:t>
      </w:r>
      <w:r w:rsid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9D4F06" w:rsidRPr="0019170E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дминистрация руководствуется Конституцией Российской</w:t>
      </w:r>
      <w:r w:rsidR="009D4F06"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Федерации, федеральными законами, законами Санкт-Петербурга, Уставом</w:t>
      </w:r>
      <w:r w:rsidR="009D4F06"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муниципального образования, Решениями Муниципального Совета муниципального</w:t>
      </w:r>
      <w:r w:rsidR="009D4F06"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образования, постановлениями Местной администрации и настоящим Положением.</w:t>
      </w:r>
    </w:p>
    <w:p w:rsidR="009D4F06" w:rsidRPr="0019170E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1.4. Мероприятия проводятся в соответствии с утвержденными муниципальными программами и делятся на следующие виды:</w:t>
      </w:r>
    </w:p>
    <w:p w:rsidR="009D4F06" w:rsidRPr="0019170E" w:rsidRDefault="009D4F06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1F06A8" w:rsidRPr="0019170E">
        <w:rPr>
          <w:rFonts w:ascii="Times New Roman" w:eastAsiaTheme="minorHAnsi" w:hAnsi="Times New Roman" w:cs="Times New Roman"/>
          <w:sz w:val="26"/>
          <w:szCs w:val="26"/>
        </w:rPr>
        <w:t>проводимые за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счет средств местного бюджета</w:t>
      </w:r>
      <w:r w:rsidR="001F06A8" w:rsidRPr="0019170E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1F06A8" w:rsidRPr="0019170E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 проводимые без участия бюджетных средств.</w:t>
      </w:r>
    </w:p>
    <w:p w:rsidR="0009591F" w:rsidRPr="0019170E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1.4. Финансирование мероприятий в муниципальном </w:t>
      </w:r>
      <w:proofErr w:type="gramStart"/>
      <w:r w:rsidRPr="0019170E">
        <w:rPr>
          <w:rFonts w:ascii="Times New Roman" w:eastAsiaTheme="minorHAnsi" w:hAnsi="Times New Roman" w:cs="Times New Roman"/>
          <w:sz w:val="26"/>
          <w:szCs w:val="26"/>
        </w:rPr>
        <w:t>образовании  осуществляется</w:t>
      </w:r>
      <w:proofErr w:type="gramEnd"/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Местной </w:t>
      </w:r>
      <w:r w:rsidR="001F06A8" w:rsidRPr="0019170E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дминистрацией муниципального образования за</w:t>
      </w:r>
      <w:r w:rsidR="001F06A8"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счет средств бюджета </w:t>
      </w:r>
      <w:r w:rsidR="001F06A8" w:rsidRPr="0019170E">
        <w:rPr>
          <w:rFonts w:ascii="Times New Roman" w:eastAsiaTheme="minorHAnsi" w:hAnsi="Times New Roman" w:cs="Times New Roman"/>
          <w:sz w:val="26"/>
          <w:szCs w:val="26"/>
        </w:rPr>
        <w:t>М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униципального образования </w:t>
      </w:r>
      <w:r w:rsidR="001F06A8" w:rsidRPr="0019170E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муниципальный округ Чкаловское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на соответствующий</w:t>
      </w:r>
      <w:r w:rsidR="001F06A8" w:rsidRPr="0019170E">
        <w:rPr>
          <w:rFonts w:ascii="Times New Roman" w:eastAsiaTheme="minorHAnsi" w:hAnsi="Times New Roman" w:cs="Times New Roman"/>
          <w:sz w:val="26"/>
          <w:szCs w:val="26"/>
        </w:rPr>
        <w:t xml:space="preserve"> финансовый год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F06A8" w:rsidRPr="0019170E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1F06A8" w:rsidRPr="0019170E" w:rsidRDefault="001F06A8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b/>
          <w:sz w:val="26"/>
          <w:szCs w:val="26"/>
        </w:rPr>
        <w:t>2. Цели и задачи Местной Администрации муниципального образования при</w:t>
      </w:r>
      <w:r w:rsidR="0019170E" w:rsidRPr="0019170E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  <w:r w:rsidRPr="0019170E">
        <w:rPr>
          <w:rFonts w:ascii="Times New Roman" w:eastAsiaTheme="minorHAnsi" w:hAnsi="Times New Roman" w:cs="Times New Roman"/>
          <w:b/>
          <w:sz w:val="26"/>
          <w:szCs w:val="26"/>
        </w:rPr>
        <w:t>осуществлении мероприятий по военно-патриотическому воспитанию граждан</w:t>
      </w:r>
    </w:p>
    <w:p w:rsidR="001F06A8" w:rsidRPr="0019170E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1448AA" w:rsidRPr="0019170E" w:rsidRDefault="001F06A8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2.1.</w:t>
      </w:r>
      <w:r w:rsidR="001448AA" w:rsidRPr="0019170E">
        <w:rPr>
          <w:rFonts w:ascii="Times New Roman" w:eastAsiaTheme="minorHAnsi" w:hAnsi="Times New Roman" w:cs="Times New Roman"/>
          <w:sz w:val="26"/>
          <w:szCs w:val="26"/>
        </w:rPr>
        <w:t xml:space="preserve"> Деятельность Местной Администрации Муниципального образования</w:t>
      </w:r>
      <w:r w:rsid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448AA" w:rsidRPr="0019170E">
        <w:rPr>
          <w:rFonts w:ascii="Times New Roman" w:eastAsiaTheme="minorHAnsi" w:hAnsi="Times New Roman" w:cs="Times New Roman"/>
          <w:sz w:val="26"/>
          <w:szCs w:val="26"/>
        </w:rPr>
        <w:t>муниципальный округ Чкаловское при проведении работ по военно-</w:t>
      </w:r>
      <w:r w:rsid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448AA" w:rsidRPr="0019170E">
        <w:rPr>
          <w:rFonts w:ascii="Times New Roman" w:eastAsiaTheme="minorHAnsi" w:hAnsi="Times New Roman" w:cs="Times New Roman"/>
          <w:sz w:val="26"/>
          <w:szCs w:val="26"/>
        </w:rPr>
        <w:t>патриотическому воспитанию граждан, направлена на достижение следующих целей</w:t>
      </w:r>
      <w:r w:rsid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448AA" w:rsidRPr="0019170E">
        <w:rPr>
          <w:rFonts w:ascii="Times New Roman" w:eastAsiaTheme="minorHAnsi" w:hAnsi="Times New Roman" w:cs="Times New Roman"/>
          <w:sz w:val="26"/>
          <w:szCs w:val="26"/>
        </w:rPr>
        <w:t xml:space="preserve">и </w:t>
      </w:r>
      <w:r w:rsidR="00E81EEF">
        <w:rPr>
          <w:rFonts w:ascii="Times New Roman" w:eastAsiaTheme="minorHAnsi" w:hAnsi="Times New Roman" w:cs="Times New Roman"/>
          <w:sz w:val="26"/>
          <w:szCs w:val="26"/>
        </w:rPr>
        <w:t xml:space="preserve">решение соответствующих </w:t>
      </w:r>
      <w:r w:rsidR="001448AA" w:rsidRPr="0019170E">
        <w:rPr>
          <w:rFonts w:ascii="Times New Roman" w:eastAsiaTheme="minorHAnsi" w:hAnsi="Times New Roman" w:cs="Times New Roman"/>
          <w:sz w:val="26"/>
          <w:szCs w:val="26"/>
        </w:rPr>
        <w:t>задач:</w:t>
      </w:r>
    </w:p>
    <w:p w:rsidR="001448AA" w:rsidRPr="0019170E" w:rsidRDefault="001448AA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proofErr w:type="gramStart"/>
      <w:r w:rsidRPr="001917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1)</w:t>
      </w:r>
      <w:r w:rsidR="00E81EEF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о</w:t>
      </w:r>
      <w:r w:rsidRPr="001917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беспечение</w:t>
      </w:r>
      <w:proofErr w:type="gramEnd"/>
      <w:r w:rsidRPr="0019170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гармоничного развития личности на основе уникального культурного и исторического наследия Санкт-Петербурга</w:t>
      </w:r>
    </w:p>
    <w:p w:rsidR="001448AA" w:rsidRPr="0019170E" w:rsidRDefault="001448A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proofErr w:type="gramStart"/>
      <w:r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>2)</w:t>
      </w:r>
      <w:r w:rsidR="00E3430E"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>изучение</w:t>
      </w:r>
      <w:proofErr w:type="gramEnd"/>
      <w:r w:rsidR="00E3430E"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истории Отечества, </w:t>
      </w:r>
      <w:r w:rsidR="00E3430E" w:rsidRPr="0019170E">
        <w:rPr>
          <w:rFonts w:ascii="Times New Roman" w:eastAsiaTheme="minorHAnsi" w:hAnsi="Times New Roman" w:cs="Times New Roman"/>
          <w:sz w:val="26"/>
          <w:szCs w:val="26"/>
        </w:rPr>
        <w:t>сохранение памяти о подвигах человеческой солидарности, проявленных защитниками и жителями города в дни немецко-фашистской блокады и годы Великой Отечественной войны;</w:t>
      </w:r>
    </w:p>
    <w:p w:rsidR="001448AA" w:rsidRPr="0019170E" w:rsidRDefault="001448A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>3)воспитание</w:t>
      </w:r>
      <w:proofErr w:type="gramEnd"/>
      <w:r w:rsidR="00E3430E"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 населения округа </w:t>
      </w:r>
      <w:r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E3430E"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гражданственности и </w:t>
      </w:r>
      <w:r w:rsidR="00E3430E" w:rsidRPr="0019170E">
        <w:rPr>
          <w:rFonts w:ascii="Times New Roman" w:eastAsiaTheme="minorHAnsi" w:hAnsi="Times New Roman" w:cs="Times New Roman"/>
          <w:sz w:val="26"/>
          <w:szCs w:val="26"/>
        </w:rPr>
        <w:t>патриотических чувств, обусловленных интересом к героическому прошлому нашего народа</w:t>
      </w:r>
      <w:r w:rsidRPr="0019170E"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E3430E" w:rsidRPr="0019170E" w:rsidRDefault="001448A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color w:val="000000"/>
          <w:spacing w:val="1"/>
          <w:sz w:val="26"/>
          <w:szCs w:val="26"/>
        </w:rPr>
        <w:t>4) проведение воспитательной раб</w:t>
      </w:r>
      <w:r w:rsidR="00E3430E" w:rsidRPr="0019170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оты среди допризывной молодежи, </w:t>
      </w:r>
      <w:r w:rsidR="00E3430E" w:rsidRPr="0019170E">
        <w:rPr>
          <w:rFonts w:ascii="Times New Roman" w:eastAsiaTheme="minorHAnsi" w:hAnsi="Times New Roman" w:cs="Times New Roman"/>
          <w:sz w:val="26"/>
          <w:szCs w:val="26"/>
        </w:rPr>
        <w:t>развитие приоритетных ценностей в жизни молодых людей, а именно:</w:t>
      </w:r>
    </w:p>
    <w:p w:rsidR="00E3430E" w:rsidRPr="0019170E" w:rsidRDefault="00E3430E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 самой большой ценностью является жизнь человека, его здоровье и духовность,</w:t>
      </w:r>
    </w:p>
    <w:p w:rsidR="00E3430E" w:rsidRPr="0019170E" w:rsidRDefault="00E3430E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 служение Отечеству и его защита,</w:t>
      </w:r>
    </w:p>
    <w:p w:rsidR="001448AA" w:rsidRPr="0019170E" w:rsidRDefault="00E3430E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 осмысление таких нравственных категорий как долг, честь, самоотверженность,</w:t>
      </w:r>
      <w:r w:rsidR="00E81EE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Родина;</w:t>
      </w:r>
    </w:p>
    <w:p w:rsidR="001448AA" w:rsidRPr="0019170E" w:rsidRDefault="00FC3C8C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>5) проведение</w:t>
      </w:r>
      <w:r w:rsidR="001448AA"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мероприятий по повышению патриотизма граждан;</w:t>
      </w:r>
    </w:p>
    <w:p w:rsidR="001448AA" w:rsidRPr="0019170E" w:rsidRDefault="001448AA" w:rsidP="00E81E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6) психологическая подготовка молодежи к призыву в Вооруженные силы РФ;</w:t>
      </w:r>
    </w:p>
    <w:p w:rsidR="001448AA" w:rsidRPr="0019170E" w:rsidRDefault="001448AA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>7) встречи с ветеранами;</w:t>
      </w:r>
    </w:p>
    <w:p w:rsidR="00AD5752" w:rsidRPr="0019170E" w:rsidRDefault="00AD5752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8)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участие в подготовке молодежи к службе в Вооруженных Силах РФ, в том числе</w:t>
      </w:r>
      <w:r w:rsidR="00E81EE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организация проведение военно-спортивных игр и других мероприятий, направленных на</w:t>
      </w:r>
    </w:p>
    <w:p w:rsidR="00AD5752" w:rsidRPr="0019170E" w:rsidRDefault="00AD5752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военно-патриотическое воспитание молодежи</w:t>
      </w:r>
      <w:r w:rsidR="00E81EEF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1448AA" w:rsidRPr="0019170E" w:rsidRDefault="00FC3C8C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9</w:t>
      </w:r>
      <w:r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>) снижение</w:t>
      </w:r>
      <w:r w:rsidR="001448AA"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социальной напряженности в округе;</w:t>
      </w:r>
    </w:p>
    <w:p w:rsidR="001448AA" w:rsidRPr="0019170E" w:rsidRDefault="00FC3C8C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10</w:t>
      </w:r>
      <w:r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>)</w:t>
      </w:r>
      <w:r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обеспечение</w:t>
      </w:r>
      <w:r w:rsidR="001448AA"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процесса успешной социальной адаптации </w:t>
      </w:r>
      <w:r w:rsidR="001448AA" w:rsidRPr="0019170E">
        <w:rPr>
          <w:rFonts w:ascii="Times New Roman" w:hAnsi="Times New Roman" w:cs="Times New Roman"/>
          <w:color w:val="000000"/>
          <w:spacing w:val="1"/>
          <w:sz w:val="26"/>
          <w:szCs w:val="26"/>
        </w:rPr>
        <w:t>подростков и молодёжи с помощью системы мероприятий по военно-патриотическому воспитанию;</w:t>
      </w:r>
    </w:p>
    <w:p w:rsidR="001448AA" w:rsidRPr="0019170E" w:rsidRDefault="00FC3C8C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111</w:t>
      </w:r>
      <w:r w:rsidRPr="0019170E">
        <w:rPr>
          <w:rFonts w:ascii="Times New Roman" w:hAnsi="Times New Roman" w:cs="Times New Roman"/>
          <w:color w:val="000000"/>
          <w:spacing w:val="1"/>
          <w:sz w:val="26"/>
          <w:szCs w:val="26"/>
        </w:rPr>
        <w:t>)</w:t>
      </w:r>
      <w:r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профилактика</w:t>
      </w:r>
      <w:r w:rsidR="001448AA"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асоциального </w:t>
      </w:r>
      <w:r w:rsidR="00AD5752" w:rsidRPr="0019170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поведения подростков,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препятствие развитию межэтнической и межконфессиональной враждебности и нетерпимости, ксенофобии, бытового расизма, шовинизма, политического экстремизма на национальной почве</w:t>
      </w:r>
      <w:r w:rsidR="00E81EEF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1448AA" w:rsidRPr="0019170E" w:rsidRDefault="00FC3C8C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12</w:t>
      </w:r>
      <w:r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>) укрепление</w:t>
      </w:r>
      <w:r w:rsidR="001448AA"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связей органов местного самоуправления Чкаловское с учреждениями культуры района и города; </w:t>
      </w:r>
    </w:p>
    <w:p w:rsidR="001448AA" w:rsidRPr="0019170E" w:rsidRDefault="00FC3C8C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13</w:t>
      </w:r>
      <w:r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>) заинтересованность</w:t>
      </w:r>
      <w:r w:rsidR="001448AA"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различных слоев населения муниципального образования Чка</w:t>
      </w:r>
      <w:r w:rsidR="00AD5752" w:rsidRPr="0019170E">
        <w:rPr>
          <w:rFonts w:ascii="Times New Roman" w:hAnsi="Times New Roman" w:cs="Times New Roman"/>
          <w:color w:val="000000"/>
          <w:spacing w:val="3"/>
          <w:sz w:val="26"/>
          <w:szCs w:val="26"/>
        </w:rPr>
        <w:t>ловское в реализации программы.</w:t>
      </w:r>
    </w:p>
    <w:p w:rsidR="00AD5752" w:rsidRPr="0019170E" w:rsidRDefault="00AD5752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AD5752" w:rsidRPr="00E81EEF" w:rsidRDefault="00AD5752" w:rsidP="00E8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E81EEF">
        <w:rPr>
          <w:rFonts w:ascii="Times New Roman" w:eastAsiaTheme="minorHAnsi" w:hAnsi="Times New Roman" w:cs="Times New Roman"/>
          <w:b/>
          <w:sz w:val="26"/>
          <w:szCs w:val="26"/>
        </w:rPr>
        <w:t xml:space="preserve">3. </w:t>
      </w:r>
      <w:r w:rsidR="00FF6A6D" w:rsidRPr="00E81EEF">
        <w:rPr>
          <w:rFonts w:ascii="Times New Roman" w:eastAsiaTheme="minorHAnsi" w:hAnsi="Times New Roman" w:cs="Times New Roman"/>
          <w:b/>
          <w:sz w:val="26"/>
          <w:szCs w:val="26"/>
        </w:rPr>
        <w:t>Организация работы</w:t>
      </w:r>
    </w:p>
    <w:p w:rsidR="00FF6A6D" w:rsidRPr="0019170E" w:rsidRDefault="00AD5752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3.1. Для исполнения соответствующих расходных обязательств </w:t>
      </w:r>
      <w:r w:rsidR="00E81EEF" w:rsidRPr="0019170E">
        <w:rPr>
          <w:rFonts w:ascii="Times New Roman" w:eastAsiaTheme="minorHAnsi" w:hAnsi="Times New Roman" w:cs="Times New Roman"/>
          <w:sz w:val="26"/>
          <w:szCs w:val="26"/>
        </w:rPr>
        <w:t xml:space="preserve">Местной </w:t>
      </w:r>
      <w:r w:rsidR="00E81EEF">
        <w:rPr>
          <w:rFonts w:ascii="Times New Roman" w:eastAsiaTheme="minorHAnsi" w:hAnsi="Times New Roman" w:cs="Times New Roman"/>
          <w:sz w:val="26"/>
          <w:szCs w:val="26"/>
        </w:rPr>
        <w:t>Администрацией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муниципального образования формируется муниципальная Программа</w:t>
      </w:r>
      <w:r w:rsidR="00FF6A6D"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работ по военно-патриотическому воспитанию граждан на очередной финансовый год</w:t>
      </w:r>
      <w:r w:rsidR="00FF6A6D"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(далее - Программа</w:t>
      </w:r>
      <w:r w:rsidR="00FF6A6D" w:rsidRPr="0019170E">
        <w:rPr>
          <w:rFonts w:ascii="Times New Roman" w:eastAsiaTheme="minorHAnsi" w:hAnsi="Times New Roman" w:cs="Times New Roman"/>
          <w:sz w:val="26"/>
          <w:szCs w:val="26"/>
        </w:rPr>
        <w:t xml:space="preserve">). </w:t>
      </w:r>
    </w:p>
    <w:p w:rsidR="00AD5752" w:rsidRPr="0019170E" w:rsidRDefault="00FF6A6D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программы, представляется на утверждение Главе Местной Администрации вместе с проектом бюджета Муниципального образования муниципальный округ Чкаловское на очередной финансовый год. </w:t>
      </w:r>
    </w:p>
    <w:p w:rsidR="00FF6A6D" w:rsidRPr="0019170E" w:rsidRDefault="00AD5752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3.2. </w:t>
      </w:r>
      <w:r w:rsidR="00FF6A6D" w:rsidRPr="0019170E">
        <w:rPr>
          <w:rFonts w:ascii="Times New Roman" w:hAnsi="Times New Roman" w:cs="Times New Roman"/>
          <w:sz w:val="26"/>
          <w:szCs w:val="26"/>
        </w:rPr>
        <w:t xml:space="preserve">Муниципальная программа должна иметь название, отражающее наименование </w:t>
      </w:r>
      <w:r w:rsidR="003D3B2A" w:rsidRPr="0019170E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FF6A6D" w:rsidRPr="0019170E">
        <w:rPr>
          <w:rFonts w:ascii="Times New Roman" w:hAnsi="Times New Roman" w:cs="Times New Roman"/>
          <w:sz w:val="26"/>
          <w:szCs w:val="26"/>
        </w:rPr>
        <w:t>вопроса местного значения, и содержать следующие обязательные разделы:</w:t>
      </w:r>
    </w:p>
    <w:p w:rsidR="00FF6A6D" w:rsidRPr="0019170E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 xml:space="preserve">3.2.1. </w:t>
      </w:r>
      <w:r w:rsidR="00FF6A6D" w:rsidRPr="0019170E">
        <w:rPr>
          <w:rFonts w:ascii="Times New Roman" w:hAnsi="Times New Roman" w:cs="Times New Roman"/>
          <w:sz w:val="26"/>
          <w:szCs w:val="26"/>
        </w:rPr>
        <w:t>Паспорт муниципальной программы по форме, утвержденный Приложением № 1 к</w:t>
      </w:r>
      <w:r w:rsidRPr="0019170E">
        <w:rPr>
          <w:rFonts w:ascii="Times New Roman" w:hAnsi="Times New Roman" w:cs="Times New Roman"/>
          <w:bCs/>
          <w:sz w:val="26"/>
          <w:szCs w:val="26"/>
        </w:rPr>
        <w:t xml:space="preserve"> Положению о порядке разработки, принятия и исполнения муниципальных программ Муниципального образования муниципальный округ Чкаловское</w:t>
      </w:r>
      <w:r w:rsidR="00FF6A6D" w:rsidRPr="0019170E">
        <w:rPr>
          <w:rFonts w:ascii="Times New Roman" w:hAnsi="Times New Roman" w:cs="Times New Roman"/>
          <w:sz w:val="26"/>
          <w:szCs w:val="26"/>
        </w:rPr>
        <w:t>, содержащий следующую информацию:</w:t>
      </w:r>
    </w:p>
    <w:p w:rsidR="00FF6A6D" w:rsidRPr="0019170E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FF6A6D" w:rsidRPr="0019170E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правовые основания для разработки программы</w:t>
      </w:r>
    </w:p>
    <w:p w:rsidR="00FF6A6D" w:rsidRPr="0019170E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заказчика программы</w:t>
      </w:r>
    </w:p>
    <w:p w:rsidR="00FF6A6D" w:rsidRPr="0019170E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сроки реализации программы в пределах финансового года</w:t>
      </w:r>
    </w:p>
    <w:p w:rsidR="00FF6A6D" w:rsidRPr="0019170E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 xml:space="preserve">основные </w:t>
      </w:r>
      <w:proofErr w:type="gramStart"/>
      <w:r w:rsidRPr="0019170E">
        <w:rPr>
          <w:rFonts w:ascii="Times New Roman" w:hAnsi="Times New Roman" w:cs="Times New Roman"/>
          <w:sz w:val="26"/>
          <w:szCs w:val="26"/>
        </w:rPr>
        <w:t>цели  и</w:t>
      </w:r>
      <w:proofErr w:type="gramEnd"/>
      <w:r w:rsidRPr="0019170E">
        <w:rPr>
          <w:rFonts w:ascii="Times New Roman" w:hAnsi="Times New Roman" w:cs="Times New Roman"/>
          <w:sz w:val="26"/>
          <w:szCs w:val="26"/>
        </w:rPr>
        <w:t xml:space="preserve"> задачи программы;</w:t>
      </w:r>
    </w:p>
    <w:p w:rsidR="00FF6A6D" w:rsidRPr="0019170E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программы;</w:t>
      </w:r>
    </w:p>
    <w:p w:rsidR="00FF6A6D" w:rsidRPr="0019170E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кем осуществляется исполнение и контроль за реализацией программ</w:t>
      </w:r>
    </w:p>
    <w:p w:rsidR="00FF6A6D" w:rsidRPr="0019170E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обоснование и расчеты необходимого объема финансирования программы</w:t>
      </w:r>
    </w:p>
    <w:p w:rsidR="00FF6A6D" w:rsidRPr="0019170E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3.2.2.  П</w:t>
      </w:r>
      <w:r w:rsidR="00FF6A6D" w:rsidRPr="0019170E">
        <w:rPr>
          <w:rFonts w:ascii="Times New Roman" w:hAnsi="Times New Roman" w:cs="Times New Roman"/>
          <w:sz w:val="26"/>
          <w:szCs w:val="26"/>
        </w:rPr>
        <w:t>лан реализации муниципальной программы, включающий в себя перечень основных мероприятий программы с указанием объемов и лимитов финансирования.</w:t>
      </w:r>
    </w:p>
    <w:p w:rsidR="00AD5752" w:rsidRPr="0019170E" w:rsidRDefault="00AD5752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3.3. Мероприятия по военно-патриотическому воспитанию граждан </w:t>
      </w:r>
      <w:r w:rsidR="00DB4297" w:rsidRPr="0019170E">
        <w:rPr>
          <w:rFonts w:ascii="Times New Roman" w:eastAsiaTheme="minorHAnsi" w:hAnsi="Times New Roman" w:cs="Times New Roman"/>
          <w:sz w:val="26"/>
          <w:szCs w:val="26"/>
        </w:rPr>
        <w:t xml:space="preserve">могут включать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в себя:</w:t>
      </w:r>
    </w:p>
    <w:p w:rsidR="00AD5752" w:rsidRDefault="003D3B2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организацию и проведение военно-спортивных и историко-патриотических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турниров, первенств, игр;</w:t>
      </w:r>
    </w:p>
    <w:p w:rsidR="00AD5752" w:rsidRPr="0019170E" w:rsidRDefault="003D3B2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 xml:space="preserve"> организацию и проведение конкурсов и выставок патриотической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направленности (в том числе в помещениях библиотек и музеев);</w:t>
      </w:r>
    </w:p>
    <w:p w:rsidR="00AD5752" w:rsidRPr="0019170E" w:rsidRDefault="003D3B2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 xml:space="preserve"> организацию и проведение экскурсий военно-патриотической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направленности;</w:t>
      </w:r>
    </w:p>
    <w:p w:rsidR="00AD5752" w:rsidRDefault="003D3B2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 xml:space="preserve"> организацию и проведение патриотических акций, слетов, круглых столов,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уроков мужества;</w:t>
      </w:r>
    </w:p>
    <w:p w:rsidR="00617175" w:rsidRDefault="00617175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Pr="0052416B">
        <w:rPr>
          <w:rFonts w:ascii="Times New Roman" w:eastAsiaTheme="minorHAnsi" w:hAnsi="Times New Roman" w:cs="Times New Roman"/>
          <w:sz w:val="26"/>
          <w:szCs w:val="26"/>
        </w:rPr>
        <w:t xml:space="preserve">предоставление транспорта участникам и болельщикам до места проведения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военно-спортивных мероприятий и военно-патриотических турниров </w:t>
      </w:r>
      <w:r w:rsidRPr="0052416B">
        <w:rPr>
          <w:rFonts w:ascii="Times New Roman" w:eastAsiaTheme="minorHAnsi" w:hAnsi="Times New Roman" w:cs="Times New Roman"/>
          <w:sz w:val="26"/>
          <w:szCs w:val="26"/>
        </w:rPr>
        <w:t>и обратно;</w:t>
      </w:r>
    </w:p>
    <w:p w:rsidR="00617175" w:rsidRPr="0019170E" w:rsidRDefault="00617175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- </w:t>
      </w:r>
      <w:r w:rsidRPr="0052416B">
        <w:rPr>
          <w:rFonts w:ascii="Times New Roman" w:eastAsiaTheme="minorHAnsi" w:hAnsi="Times New Roman" w:cs="Times New Roman"/>
          <w:sz w:val="26"/>
          <w:szCs w:val="26"/>
        </w:rPr>
        <w:t xml:space="preserve">предоставление питания для участников </w:t>
      </w:r>
      <w:r>
        <w:rPr>
          <w:rFonts w:ascii="Times New Roman" w:eastAsiaTheme="minorHAnsi" w:hAnsi="Times New Roman" w:cs="Times New Roman"/>
          <w:sz w:val="26"/>
          <w:szCs w:val="26"/>
        </w:rPr>
        <w:t>военно-спортивных мероприятий и военно-патриотических турниров</w:t>
      </w:r>
      <w:r w:rsidRPr="0052416B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5752" w:rsidRPr="0019170E" w:rsidRDefault="003D3B2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приобретение цветочной продукции;</w:t>
      </w:r>
    </w:p>
    <w:p w:rsidR="00AD5752" w:rsidRPr="0019170E" w:rsidRDefault="003D3B2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изготовление и (или) приобретение атрибутики и символики военно-патриотической направленности;</w:t>
      </w:r>
    </w:p>
    <w:p w:rsidR="00AD5752" w:rsidRPr="0019170E" w:rsidRDefault="003D3B2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изготовление полиграфической продукции военно-патриотической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направленности: брошюры, буклеты, листовки, пла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каты, </w:t>
      </w:r>
      <w:proofErr w:type="gramStart"/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альбомы 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и</w:t>
      </w:r>
      <w:proofErr w:type="gramEnd"/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 xml:space="preserve"> т.д.;</w:t>
      </w:r>
    </w:p>
    <w:p w:rsidR="00AD5752" w:rsidRPr="0019170E" w:rsidRDefault="003D3B2A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>-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приобретение формы и атрибутов с символикой Российской Федерации,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города Санкт-Петербурга, муниципального образования для участников мероприятий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военно-патриотической направленности;</w:t>
      </w:r>
    </w:p>
    <w:p w:rsidR="00AD5752" w:rsidRPr="0019170E" w:rsidRDefault="00DB4297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приобретение наградной, сувенирной и подарочной продукции;</w:t>
      </w:r>
    </w:p>
    <w:p w:rsidR="00AD5752" w:rsidRPr="0019170E" w:rsidRDefault="00DB4297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организацию медицинского сопровождения на мероприятиях;</w:t>
      </w:r>
    </w:p>
    <w:p w:rsidR="00AD5752" w:rsidRPr="0019170E" w:rsidRDefault="00DB4297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участие в оборудовании залов Боевой Славы, организованных на территории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муниципального образования:</w:t>
      </w:r>
    </w:p>
    <w:p w:rsidR="00DB4297" w:rsidRPr="0019170E" w:rsidRDefault="00DB4297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приобретение оборудования для размещения экспонатов, изготовление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макетов, наглядных материалов, атрибутики и символики военно-</w:t>
      </w:r>
      <w:proofErr w:type="gramStart"/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патриотической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 направленности</w:t>
      </w:r>
      <w:proofErr w:type="gramEnd"/>
      <w:r w:rsidRPr="0019170E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5752" w:rsidRDefault="00DB4297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участие в районных и городских мероприятиях военно-патриотической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направленности;</w:t>
      </w:r>
    </w:p>
    <w:p w:rsidR="00CB5CD8" w:rsidRPr="001927FF" w:rsidRDefault="00CB5CD8" w:rsidP="00CB5CD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27FF">
        <w:rPr>
          <w:rFonts w:ascii="Times New Roman" w:hAnsi="Times New Roman" w:cs="Times New Roman"/>
          <w:sz w:val="26"/>
          <w:szCs w:val="26"/>
        </w:rPr>
        <w:t>мероприятия, связанные с чествованием жителей</w:t>
      </w:r>
      <w:r>
        <w:rPr>
          <w:rFonts w:ascii="Times New Roman" w:hAnsi="Times New Roman" w:cs="Times New Roman"/>
          <w:sz w:val="26"/>
          <w:szCs w:val="26"/>
        </w:rPr>
        <w:t xml:space="preserve"> округа по случаю праздничных и памятных дат.</w:t>
      </w:r>
    </w:p>
    <w:p w:rsidR="00AD5752" w:rsidRPr="0019170E" w:rsidRDefault="00DB4297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организацию информационного сопровождения (в том числе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 размещение информационных и иных материалов военно-патриотической направленности в </w:t>
      </w:r>
      <w:r w:rsidRPr="0019170E">
        <w:rPr>
          <w:rFonts w:ascii="Times New Roman" w:hAnsi="Times New Roman" w:cs="Times New Roman"/>
          <w:sz w:val="26"/>
          <w:szCs w:val="26"/>
        </w:rPr>
        <w:t>муниципальной газете «На островах и рядом» и на официальном сайте Муниципального образования муниципальный округ Чкаловское в</w:t>
      </w:r>
      <w:r w:rsidRPr="0019170E">
        <w:rPr>
          <w:rFonts w:ascii="Times New Roman" w:hAnsi="Times New Roman" w:cs="Times New Roman"/>
          <w:bCs/>
          <w:sz w:val="26"/>
          <w:szCs w:val="26"/>
        </w:rPr>
        <w:t xml:space="preserve"> сети Интернет </w:t>
      </w:r>
      <w:hyperlink r:id="rId7" w:history="1">
        <w:r w:rsidRPr="0019170E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http://mo-chkalovskoe.ru</w:t>
        </w:r>
      </w:hyperlink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5752" w:rsidRPr="0019170E" w:rsidRDefault="00DB4297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иные виды мероприятий в рамках военно-патриотического воспитания</w:t>
      </w:r>
      <w:r w:rsidR="0019170E" w:rsidRPr="0019170E">
        <w:rPr>
          <w:rFonts w:ascii="Times New Roman" w:eastAsiaTheme="minorHAnsi" w:hAnsi="Times New Roman" w:cs="Times New Roman"/>
          <w:sz w:val="26"/>
          <w:szCs w:val="26"/>
        </w:rPr>
        <w:t xml:space="preserve"> г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раждан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 xml:space="preserve">, включенные в </w:t>
      </w:r>
      <w:r w:rsidR="00FC3C8C">
        <w:rPr>
          <w:rFonts w:ascii="Times New Roman" w:eastAsiaTheme="minorHAnsi" w:hAnsi="Times New Roman" w:cs="Times New Roman"/>
          <w:sz w:val="26"/>
          <w:szCs w:val="26"/>
        </w:rPr>
        <w:t xml:space="preserve">соответствующую </w:t>
      </w:r>
      <w:r w:rsidRPr="0019170E">
        <w:rPr>
          <w:rFonts w:ascii="Times New Roman" w:eastAsiaTheme="minorHAnsi" w:hAnsi="Times New Roman" w:cs="Times New Roman"/>
          <w:sz w:val="26"/>
          <w:szCs w:val="26"/>
        </w:rPr>
        <w:t>муниципальную программу</w:t>
      </w:r>
      <w:r w:rsidR="00AD5752" w:rsidRPr="0019170E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9170E" w:rsidRDefault="0019170E" w:rsidP="00E8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sz w:val="26"/>
          <w:szCs w:val="26"/>
        </w:rPr>
        <w:t>3.4. При организации и проведении мероприятий для жителей Муниципального образования муниципальный округ Чкаловское, в целях обеспечения правопорядка и безопасности, по согласованию, могут привлекаться сотрудники органов внутренних дел, общественные организации и граждане, участвующие в обеспечении правопорядка на территории Муниципального образования муниципальный округ Чкаловское   в соответствии с законом.</w:t>
      </w:r>
    </w:p>
    <w:p w:rsidR="00E81EEF" w:rsidRPr="0019170E" w:rsidRDefault="00E81EEF" w:rsidP="00E8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70E" w:rsidRPr="0019170E" w:rsidRDefault="0019170E" w:rsidP="00E81E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170E">
        <w:rPr>
          <w:rFonts w:ascii="Times New Roman" w:hAnsi="Times New Roman" w:cs="Times New Roman"/>
          <w:b/>
          <w:bCs/>
          <w:sz w:val="26"/>
          <w:szCs w:val="26"/>
        </w:rPr>
        <w:t>4. Заключительные положения</w:t>
      </w:r>
    </w:p>
    <w:p w:rsidR="0019170E" w:rsidRPr="0019170E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19170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4.1. Контроль соблюдения настоящего Положения осуществляется в соответствии с действующим законодательством и </w:t>
      </w:r>
      <w:proofErr w:type="gramStart"/>
      <w:r w:rsidRPr="0019170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Уставом  </w:t>
      </w:r>
      <w:r w:rsidRPr="0019170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19170E">
        <w:rPr>
          <w:rFonts w:ascii="Times New Roman" w:hAnsi="Times New Roman" w:cs="Times New Roman"/>
          <w:sz w:val="26"/>
          <w:szCs w:val="26"/>
        </w:rPr>
        <w:t xml:space="preserve"> образования муниципальный округ Чкаловское</w:t>
      </w:r>
      <w:r w:rsidRPr="0019170E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19170E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19170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Pr="0019170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муниципальный округ Чкаловское </w:t>
      </w:r>
      <w:r w:rsidRPr="0019170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и постановлениями или </w:t>
      </w:r>
      <w:proofErr w:type="gramStart"/>
      <w:r w:rsidRPr="0019170E">
        <w:rPr>
          <w:rFonts w:ascii="Times New Roman" w:hAnsi="Times New Roman" w:cs="Times New Roman"/>
          <w:kern w:val="1"/>
          <w:sz w:val="26"/>
          <w:szCs w:val="26"/>
          <w:lang w:eastAsia="ar-SA"/>
        </w:rPr>
        <w:t>распоряжениями  Местной</w:t>
      </w:r>
      <w:proofErr w:type="gramEnd"/>
      <w:r w:rsidRPr="0019170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Администрации</w:t>
      </w:r>
      <w:r w:rsidRPr="0019170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Чкаловское</w:t>
      </w:r>
      <w:r w:rsidRPr="0019170E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850CE7" w:rsidRDefault="0019170E" w:rsidP="0019170E">
      <w:pPr>
        <w:pStyle w:val="a5"/>
        <w:spacing w:line="360" w:lineRule="auto"/>
        <w:ind w:left="0" w:right="-193"/>
        <w:rPr>
          <w:sz w:val="24"/>
          <w:szCs w:val="24"/>
        </w:rPr>
      </w:pPr>
    </w:p>
    <w:p w:rsidR="00DB4297" w:rsidRPr="003D3B2A" w:rsidRDefault="00DB4297" w:rsidP="003D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sectPr w:rsidR="00DB4297" w:rsidRPr="003D3B2A" w:rsidSect="00E5624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B"/>
    <w:rsid w:val="00066515"/>
    <w:rsid w:val="0009591F"/>
    <w:rsid w:val="000C2B60"/>
    <w:rsid w:val="000F059E"/>
    <w:rsid w:val="001448AA"/>
    <w:rsid w:val="0019170E"/>
    <w:rsid w:val="001E530D"/>
    <w:rsid w:val="001F06A8"/>
    <w:rsid w:val="003252C3"/>
    <w:rsid w:val="00396667"/>
    <w:rsid w:val="003D3B2A"/>
    <w:rsid w:val="004A3D8A"/>
    <w:rsid w:val="005772A1"/>
    <w:rsid w:val="00617175"/>
    <w:rsid w:val="0069054B"/>
    <w:rsid w:val="007423F5"/>
    <w:rsid w:val="008606B7"/>
    <w:rsid w:val="009D4F06"/>
    <w:rsid w:val="009F5954"/>
    <w:rsid w:val="00A47FAC"/>
    <w:rsid w:val="00AA2D89"/>
    <w:rsid w:val="00AD5752"/>
    <w:rsid w:val="00CB5CD8"/>
    <w:rsid w:val="00CD6409"/>
    <w:rsid w:val="00D34676"/>
    <w:rsid w:val="00D67EB1"/>
    <w:rsid w:val="00DB4297"/>
    <w:rsid w:val="00E3430E"/>
    <w:rsid w:val="00E5624B"/>
    <w:rsid w:val="00E81EEF"/>
    <w:rsid w:val="00FC3C8C"/>
    <w:rsid w:val="00FC40C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B771-09C3-4902-A6E5-CC1292C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4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562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2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uiPriority w:val="99"/>
    <w:rsid w:val="00E5624B"/>
    <w:rPr>
      <w:color w:val="000000"/>
      <w:sz w:val="18"/>
      <w:szCs w:val="18"/>
    </w:rPr>
  </w:style>
  <w:style w:type="paragraph" w:styleId="a5">
    <w:name w:val="Body Text Indent"/>
    <w:basedOn w:val="a"/>
    <w:link w:val="a7"/>
    <w:rsid w:val="0019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5"/>
    <w:rsid w:val="00191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9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chk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cp:lastPrinted>2016-02-09T09:53:00Z</cp:lastPrinted>
  <dcterms:created xsi:type="dcterms:W3CDTF">2016-02-09T06:53:00Z</dcterms:created>
  <dcterms:modified xsi:type="dcterms:W3CDTF">2016-02-10T10:47:00Z</dcterms:modified>
</cp:coreProperties>
</file>