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FA" w:rsidRPr="00F479FA" w:rsidRDefault="00F479FA" w:rsidP="00F479FA">
      <w:pPr>
        <w:shd w:val="clear" w:color="auto" w:fill="F5F5F5"/>
        <w:spacing w:after="0" w:line="240" w:lineRule="auto"/>
        <w:jc w:val="center"/>
        <w:rPr>
          <w:rFonts w:ascii="Times New Roman" w:eastAsia="Times New Roman" w:hAnsi="Times New Roman" w:cs="Times New Roman"/>
          <w:b/>
          <w:bCs/>
          <w:color w:val="000000"/>
          <w:sz w:val="27"/>
          <w:szCs w:val="27"/>
          <w:lang w:eastAsia="ru-RU"/>
        </w:rPr>
      </w:pPr>
      <w:r w:rsidRPr="00F479FA">
        <w:rPr>
          <w:rFonts w:ascii="Times New Roman" w:eastAsia="Times New Roman" w:hAnsi="Times New Roman" w:cs="Times New Roman"/>
          <w:b/>
          <w:bCs/>
          <w:color w:val="000000"/>
          <w:sz w:val="27"/>
          <w:szCs w:val="27"/>
          <w:lang w:eastAsia="ru-RU"/>
        </w:rPr>
        <w:t>ПОЛОЖЕНИЕ</w:t>
      </w:r>
    </w:p>
    <w:p w:rsidR="00F479FA" w:rsidRPr="00F479FA" w:rsidRDefault="00F479FA" w:rsidP="00F479FA">
      <w:pPr>
        <w:shd w:val="clear" w:color="auto" w:fill="F5F5F5"/>
        <w:spacing w:after="0" w:line="240" w:lineRule="auto"/>
        <w:jc w:val="center"/>
        <w:rPr>
          <w:rFonts w:ascii="Times New Roman" w:eastAsia="Times New Roman" w:hAnsi="Times New Roman" w:cs="Times New Roman"/>
          <w:b/>
          <w:bCs/>
          <w:color w:val="000000"/>
          <w:sz w:val="27"/>
          <w:szCs w:val="27"/>
          <w:lang w:eastAsia="ru-RU"/>
        </w:rPr>
      </w:pPr>
      <w:r w:rsidRPr="00F479FA">
        <w:rPr>
          <w:rFonts w:ascii="Times New Roman" w:eastAsia="Times New Roman" w:hAnsi="Times New Roman" w:cs="Times New Roman"/>
          <w:b/>
          <w:bCs/>
          <w:color w:val="000000"/>
          <w:sz w:val="27"/>
          <w:szCs w:val="27"/>
          <w:lang w:eastAsia="ru-RU"/>
        </w:rPr>
        <w:t>О ПОРЯДКЕ ОРГАНИЗАЦИИ И ПРОВЕДЕНИЯ  АТТЕСТАЦИИ МУНИЦИПАЛЬНЫХ СЛУЖАЩИХ В МУНИЦИПАЛЬНОМ ОБРАЗОВАНИИ МУНИЦИПАЛЬНЫЙ ОКРУГ ЧКАЛОВСКОЕ</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 Общие положения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1.1. Аттестация муниципальных служащих Муниципального Совета и Местной Администрации Муниципального образования муниципальный округ Чкаловское (далее - аттестация) проводится в соответствии с Федеральным законом "О муниципальной службе в Российской Федерации", Законом Санкт-Петербурга от 2 февраля 2000 года N 53-8 "О регулировании отдельных вопросов муниципальной службы в Санкт-Петербурге", настоящим Положением (далее - Положение) в целях определения соответствия муниципального служащего Муниципального Совета и Местной Администрации Муниципального образования муниципальный округ Чкаловское (далее - муниципальный служащий) замещаемой должности муниципальной службы на основе оценки его профессиональной служебной деятельности.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Аттестация призвана способствовать формированию кадрового состава муниципальной службы в Муниципальном Совете и Местной Администрации Муниципального образования муниципальный округ Чкаловское (далее - орган местного самоуправления), стимулированию профессионального роста муниципальных служащих органа местного самоуправления, повышению их профессионального уровня.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1.2. Аттестация проводится один раз в три года.</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1.3. Аттестации подлежат муниципальные служащие, замещающие должности муниципальной службы в органе местного самоуправления, за исключением категорий муниципальных служащих, установленных пунктом 1.4 настоящего Положения.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1.4. В соответствии с Федеральным законом "О муниципальной службе в Российской Федерации" аттестация не проводится в отношении муниципальных служащих:</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1.4.1. Замещающих должности муниципальной службы менее одного года.</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1.4.2. Достигших возраста 60 лет.</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1.4.3. Беременных женщин.</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1.4.4. Находящихся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1.4.5. Замещающих должности муниципальной службы на условиях срочного трудового договора (контракта).</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 Порядок организации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xml:space="preserve">2.1. Структурные подразделения органа местного самоуправления не позднее чем за полтора месяца до начала очередного года направляют </w:t>
      </w:r>
      <w:r w:rsidRPr="00F479FA">
        <w:rPr>
          <w:rFonts w:ascii="Times New Roman" w:eastAsia="Times New Roman" w:hAnsi="Times New Roman" w:cs="Times New Roman"/>
          <w:color w:val="000000"/>
          <w:sz w:val="27"/>
          <w:szCs w:val="27"/>
          <w:lang w:eastAsia="ru-RU"/>
        </w:rPr>
        <w:lastRenderedPageBreak/>
        <w:t>в  Аттестационную Комиссию списки муниципальных служащих, подлежащих аттестации в очередном году, подготовленные с соблюдением требований, установленных пунктом 2.6 настоящего Положения.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2.2. На основании представленных списков муниципальных служащих, подлежащих аттестации, Аттестационной Комиссией разрабатывается и представляется на утверждение руководителю органа местного самоуправления не позднее чем за месяц до начала очередного года график проведения аттестации на очередной год.</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2.3. В графике проведения аттестации на очередной год указываются: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2.3.1. Наименование соответствующего органа местного самоуправления, структурные подразделения органа местного самоуправления, в которых проводится аттестация.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2.3.2. Планируемые даты, время и место проведения аттестации муниципальных служащих, работающих в соответствующих структурных подразделениях органа местного самоуправления.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2.4.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 в котором работают муниципальные служащие, подлежащие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2.5. На основании графика проведения аттестации по решению органа местного самоуправления издается соответственно распоряжение Главы Муниципального образования муниципальный округ Чкаловское или распоряжение Главы Местной Администрации Муниципального образования муниципальный округ Чкаловское о проведении аттестации, в котором указываются: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2.5.1. Положения о формировании аттестационной комиссии.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2.5.2. Дата, время и место проведения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2.5.3. Список муниципальных служащих, которые должны проходить аттестацию.</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2.5.4. Дата представления в аттестационную комиссию перечня документов, необходимых для проведения аттестации, с указанием ответственных за их представление руководителей соответствующих структурных подразделений органа местного самоуправления.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2.6. В списках муниципальных служащих, подлежащих аттестации, указываются следующие сведения: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2.6.1. Фамилия, имя, отчество муниципального служащего.</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2.6.2. Наименование замещаемой должности муниципальной службы.</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2.6.3. Стаж муниципальной службы и общий стаж трудовой деятельности.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2.6.4. Дата назначения на замещаемую должность муниципальной службы.</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2.6.5. Имеющийся классный чин, дата его присвоения.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2.7.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xml:space="preserve">2.8. В аттестационную комиссию не позднее чем за месяц до проведения аттестации непосредственным руководителем муниципального служащего </w:t>
      </w:r>
      <w:r w:rsidRPr="00F479FA">
        <w:rPr>
          <w:rFonts w:ascii="Times New Roman" w:eastAsia="Times New Roman" w:hAnsi="Times New Roman" w:cs="Times New Roman"/>
          <w:color w:val="000000"/>
          <w:sz w:val="27"/>
          <w:szCs w:val="27"/>
          <w:lang w:eastAsia="ru-RU"/>
        </w:rPr>
        <w:lastRenderedPageBreak/>
        <w:t>представляется мотивированный отзыв об исполнении подлежащим аттестации муниципальным служащим должностных обязанностей за аттестационный период, уровне профессиональных знаний и навыков муниципального служащего (далее - отзыв).</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2.9.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2.9.1. Фамилия, имя, отчество муниципального служащего.</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2.9.2. Замещаемая должность муниципальной службы на момент проведения аттестации и дата назначения на эту должность.</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2.9.3. Перечень основных вопросов (документов), в решении (разработке) которых муниципальный служащий принимал участие.</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2.9.4. Сведения о поощрениях и размерах назначенных ежемесячных надбавок к должностному окладу за особые условия службы за последний год работы.</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2.9.5.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2.10. При каждой последующей аттестации в аттестационную комиссию Муниципального Совета или Местной Администрации Муниципального образования муниципальный округ Чкаловское представляется также аттестационный лист муниципального служащего с данными предыдущей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2.11 Председатель Аттестационной Комиссии не менее чем за две недели до начала аттестации должен ознакомить каждого муниципального служащего, подлежащего аттестации, с представленным отзывом.</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2.12. Муниципальный служащий вправе направить в аттестационную комиссию дополнительные сведения о своей профессиональной служебной деятельности, а также заявление о своем несогласии с представленным отзывом.</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 Порядок формирования и деятельности аттестационной комиссии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3.1. Для проведения аттестации распоряжением Главы Муниципального образования муниципальный округ Чкаловское или распоряжением Главы Местной Администрации Муниципального образования муниципальный округ не позднее чем за 60 календарных дней до дня проведения аттестации формируется аттестационная комиссия, утверждается ее персональный и количественный состав, а также порядок работы аттестационной комиссии, устанавливаемый в соответствии с настоящим Положением.</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3.2. В состав аттестационной комиссии могут входить депутаты Муниципального Совета Муниципального образования муниципальный округ Чкаловское и муниципальные служащие, а также представители научных и образовательных учреждений,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муниципальной службой.</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b/>
          <w:bCs/>
          <w:color w:val="000000"/>
          <w:sz w:val="27"/>
          <w:szCs w:val="27"/>
          <w:lang w:eastAsia="ru-RU"/>
        </w:rPr>
        <w:t>Заместитель Главы Местной Администрации</w:t>
      </w:r>
      <w:r w:rsidRPr="00F479FA">
        <w:rPr>
          <w:rFonts w:ascii="Times New Roman" w:eastAsia="Times New Roman" w:hAnsi="Times New Roman" w:cs="Times New Roman"/>
          <w:color w:val="000000"/>
          <w:sz w:val="27"/>
          <w:szCs w:val="27"/>
          <w:lang w:eastAsia="ru-RU"/>
        </w:rPr>
        <w:t>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представителей научных и образовательных учреждений, других организаций и направляет его в представительный орган муниципального образования (местную администрацию муниципального образования), научные и образовательные учреждения, другие организации не позднее чем за 70 календарных дней до дня проведения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Депутаты представительного органа муниципального образования (представители местной администрации муниципального образования), независимые эксперты включаются в состав аттестационной комиссии не позднее чем за 60 календарных дней до дня проведения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b/>
          <w:bCs/>
          <w:color w:val="000000"/>
          <w:sz w:val="27"/>
          <w:szCs w:val="27"/>
          <w:lang w:eastAsia="ru-RU"/>
        </w:rPr>
        <w:t>Заместитель Главы Местной Администрации</w:t>
      </w:r>
      <w:r w:rsidRPr="00F479FA">
        <w:rPr>
          <w:rFonts w:ascii="Times New Roman" w:eastAsia="Times New Roman" w:hAnsi="Times New Roman" w:cs="Times New Roman"/>
          <w:color w:val="000000"/>
          <w:sz w:val="27"/>
          <w:szCs w:val="27"/>
          <w:lang w:eastAsia="ru-RU"/>
        </w:rPr>
        <w:t> направляет сведения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независимых экспертов, а также сведения о времени и месте проведения аттестации в Муниципальный Совет Муниципального образования муниципальный округ Чкаловское (Местную Администрацию Муниципального образования муниципальный округ Чкаловское), научные и образовательные учреждения, другие организации, представившие предложения о включении в состав аттестационной комиссии указанных независимых экспертов, не позднее чем за 65 дней до дня проведения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3.4. Председатель, заместитель председателя и секретарь аттестационной комиссии назначаются органом местного самоуправления из числа членов аттестационной комиссии.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3.5. Председатель аттестационной комиссии осуществляет общее руководство работой аттестационной комиссии,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3.6. Заседание аттестационной комиссии считается правомочным, если на нем присутствует не менее двух третей ее членов.</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3.7.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прошедшим аттестацию.</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xml:space="preserve">3.8. На период аттестации муниципального служащего, являющегося членом аттестационной комиссии или непосредственным руководителем </w:t>
      </w:r>
      <w:r w:rsidRPr="00F479FA">
        <w:rPr>
          <w:rFonts w:ascii="Times New Roman" w:eastAsia="Times New Roman" w:hAnsi="Times New Roman" w:cs="Times New Roman"/>
          <w:color w:val="000000"/>
          <w:sz w:val="27"/>
          <w:szCs w:val="27"/>
          <w:lang w:eastAsia="ru-RU"/>
        </w:rPr>
        <w:lastRenderedPageBreak/>
        <w:t>муниципального служащего, проходящего аттестацию, его членство в этой аттестационной комиссии приостанавливается.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3.9. Секретарь аттестационной комиссии ведет протокол заседания аттестационной комиссии, в котором фиксирует решения аттестационной комиссии и результаты голосования по ним.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 Порядок проведения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4.1. Аттестация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4.2.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этого муниципального служащего переносится на более поздний срок.</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При наличии уважительной причины (болезнь, командировка, иные обстоятельства) отсутствия муниципального служащего на заседании аттестационной комиссии аттестационная комиссия может принять решение о проведении аттестации в его отсутствие либо перенести аттестацию муниципального служащего на более поздний срок.</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4.3. 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его знаниях, навыках и умениях.</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Сообщение муниципального служащего, как правило, предваряется оглашением непосредственным руководителем муниципального служащего, а в случае его отсутствия - секретарем аттестационной комиссии поступившего отзыва.</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задач, сложности выполняемой им работы, ее эффективности и результативности.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xml:space="preserve">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w:t>
      </w:r>
      <w:r w:rsidRPr="00F479FA">
        <w:rPr>
          <w:rFonts w:ascii="Times New Roman" w:eastAsia="Times New Roman" w:hAnsi="Times New Roman" w:cs="Times New Roman"/>
          <w:color w:val="000000"/>
          <w:sz w:val="27"/>
          <w:szCs w:val="27"/>
          <w:lang w:eastAsia="ru-RU"/>
        </w:rPr>
        <w:lastRenderedPageBreak/>
        <w:t>ограничений, установленных законодательством Российской Федерации о муниципальной службе, организаторские способности, а также сведения о повышении квалификации и переподготовке.</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4.6.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 повышении муниципального служащего в должности, о включении муниципального служащего в кадровый резерв для замещения вышестоящей должности муниципальной службы, об улучшении деятельности муниципальных служащих.</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4.7. Результаты аттестации сообщаются муниципальным служащим аттестационной комиссией непосредственно после подведения итогов голосования.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4.8. Результаты аттестации заносятся в аттестационный лист муниципального служащего, составленный по форме согласно приложению к настоящему Положению.</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4.9. Муниципальный служащий знакомится с аттестационным листом под роспись.</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4.10. Аттестационный лист муниципального служащего, прошедшего аттестацию, и отзыв хранятся в личном деле муниципального служащего.</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4.11.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 Порядок оформления итогов аттестации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5.1. После проведения аттестации по ее результатам может быть издан муниципальный правовой акт и(или) принято решение (решения) представителя нанимателя (работодателя) о том, что:</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5.1.1. Муниципальный служащий направляется на профессиональную переподготовку или повышение квалификации.</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5.1.2. Муниципальный служащий понижается в должности муниципальной службы с его согласия.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5.1.3. Муниципальный служащий включается в резерв на замещение вышестоящей должности муниципальной службы.</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5.1.4. Муниципальный служащий поощряется за эффективную муниципальную службу.</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 xml:space="preserve">5.2.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w:t>
      </w:r>
      <w:r w:rsidRPr="00F479FA">
        <w:rPr>
          <w:rFonts w:ascii="Times New Roman" w:eastAsia="Times New Roman" w:hAnsi="Times New Roman" w:cs="Times New Roman"/>
          <w:color w:val="000000"/>
          <w:sz w:val="27"/>
          <w:szCs w:val="27"/>
          <w:lang w:eastAsia="ru-RU"/>
        </w:rPr>
        <w:lastRenderedPageBreak/>
        <w:t>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5.3. Иные решения, предусмотренные пунктом 5.1 настоящего Положения, принимаются представителем нанимателя (работодателя) в срок не позднее двух месяцев со дня аттестации муниципального служащего.</w:t>
      </w:r>
    </w:p>
    <w:p w:rsidR="00F479FA" w:rsidRPr="00F479FA" w:rsidRDefault="00F479FA" w:rsidP="00F479FA">
      <w:pPr>
        <w:shd w:val="clear" w:color="auto" w:fill="F5F5F5"/>
        <w:spacing w:after="0" w:line="240" w:lineRule="auto"/>
        <w:ind w:firstLine="540"/>
        <w:jc w:val="both"/>
        <w:rPr>
          <w:rFonts w:ascii="Times New Roman" w:eastAsia="Times New Roman" w:hAnsi="Times New Roman" w:cs="Times New Roman"/>
          <w:color w:val="000000"/>
          <w:sz w:val="27"/>
          <w:szCs w:val="27"/>
          <w:lang w:eastAsia="ru-RU"/>
        </w:rPr>
      </w:pPr>
      <w:r w:rsidRPr="00F479FA">
        <w:rPr>
          <w:rFonts w:ascii="Times New Roman" w:eastAsia="Times New Roman" w:hAnsi="Times New Roman" w:cs="Times New Roman"/>
          <w:color w:val="000000"/>
          <w:sz w:val="27"/>
          <w:szCs w:val="27"/>
          <w:lang w:eastAsia="ru-RU"/>
        </w:rPr>
        <w:t>5.4. Муниципальный служащий вправе обжаловать результаты аттестации в соответствии с законодательством Российской Федерации.</w:t>
      </w:r>
    </w:p>
    <w:p w:rsidR="00516611" w:rsidRDefault="00516611">
      <w:bookmarkStart w:id="0" w:name="_GoBack"/>
      <w:bookmarkEnd w:id="0"/>
    </w:p>
    <w:sectPr w:rsidR="00516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FA"/>
    <w:rsid w:val="00516611"/>
    <w:rsid w:val="00F4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9D7C1-37DD-449E-8331-68F502A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479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dc:creator>
  <cp:keywords/>
  <dc:description/>
  <cp:lastModifiedBy>SEO</cp:lastModifiedBy>
  <cp:revision>1</cp:revision>
  <dcterms:created xsi:type="dcterms:W3CDTF">2020-10-22T10:45:00Z</dcterms:created>
  <dcterms:modified xsi:type="dcterms:W3CDTF">2020-10-22T10:46:00Z</dcterms:modified>
</cp:coreProperties>
</file>